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68B794">
      <w:pPr>
        <w:pStyle w:val="2"/>
        <w:widowControl/>
        <w:shd w:val="clear" w:color="auto" w:fill="FFFFFF"/>
        <w:spacing w:beforeAutospacing="0" w:afterAutospacing="0" w:line="23" w:lineRule="atLeast"/>
        <w:jc w:val="center"/>
        <w:rPr>
          <w:rFonts w:cs="宋体"/>
          <w:spacing w:val="3"/>
          <w:kern w:val="2"/>
          <w:position w:val="19"/>
          <w:sz w:val="32"/>
          <w:szCs w:val="32"/>
        </w:rPr>
      </w:pPr>
      <w:r>
        <w:rPr>
          <w:rFonts w:hint="eastAsia" w:cs="宋体"/>
          <w:spacing w:val="3"/>
          <w:kern w:val="2"/>
          <w:position w:val="19"/>
          <w:sz w:val="32"/>
          <w:szCs w:val="32"/>
          <w:lang w:val="en-US" w:eastAsia="zh-CN"/>
        </w:rPr>
        <w:t>海南省安宁医院</w:t>
      </w:r>
      <w:r>
        <w:rPr>
          <w:rFonts w:cs="宋体"/>
          <w:spacing w:val="3"/>
          <w:kern w:val="2"/>
          <w:position w:val="19"/>
          <w:sz w:val="32"/>
          <w:szCs w:val="32"/>
        </w:rPr>
        <w:t>东红</w:t>
      </w:r>
      <w:r>
        <w:rPr>
          <w:rFonts w:hint="eastAsia" w:cs="宋体"/>
          <w:spacing w:val="3"/>
          <w:kern w:val="2"/>
          <w:position w:val="19"/>
          <w:sz w:val="32"/>
          <w:szCs w:val="32"/>
          <w:lang w:val="en-US" w:eastAsia="zh-CN"/>
        </w:rPr>
        <w:t>分院</w:t>
      </w:r>
      <w:r>
        <w:rPr>
          <w:rFonts w:cs="宋体"/>
          <w:spacing w:val="3"/>
          <w:kern w:val="2"/>
          <w:position w:val="19"/>
          <w:sz w:val="32"/>
          <w:szCs w:val="32"/>
        </w:rPr>
        <w:t>MECT设备器械一批</w:t>
      </w:r>
    </w:p>
    <w:p w14:paraId="1D575D5E">
      <w:pPr>
        <w:pStyle w:val="11"/>
        <w:widowControl/>
        <w:shd w:val="clear" w:color="auto" w:fill="FFFFFF"/>
        <w:spacing w:beforeAutospacing="0" w:after="135" w:afterAutospacing="0" w:line="27" w:lineRule="atLeast"/>
        <w:jc w:val="center"/>
        <w:rPr>
          <w:rFonts w:cs="宋体"/>
          <w:b/>
          <w:bCs/>
          <w:spacing w:val="3"/>
          <w:kern w:val="2"/>
          <w:position w:val="19"/>
          <w:sz w:val="32"/>
          <w:szCs w:val="32"/>
        </w:rPr>
      </w:pPr>
      <w:r>
        <w:rPr>
          <w:rFonts w:hint="eastAsia" w:cs="宋体"/>
          <w:b/>
          <w:bCs/>
          <w:spacing w:val="3"/>
          <w:kern w:val="2"/>
          <w:position w:val="19"/>
          <w:sz w:val="32"/>
          <w:szCs w:val="32"/>
        </w:rPr>
        <w:t>采购需求</w:t>
      </w:r>
    </w:p>
    <w:p w14:paraId="3BA5A642">
      <w:pPr>
        <w:widowControl/>
        <w:spacing w:line="400" w:lineRule="exact"/>
        <w:ind w:firstLine="480" w:firstLineChars="200"/>
        <w:jc w:val="left"/>
        <w:textAlignment w:val="center"/>
        <w:rPr>
          <w:rFonts w:hint="eastAsia" w:ascii="黑体" w:hAnsi="黑体" w:eastAsia="黑体" w:cs="黑体"/>
          <w:sz w:val="24"/>
        </w:rPr>
      </w:pPr>
      <w:r>
        <w:rPr>
          <w:rFonts w:hint="eastAsia" w:ascii="黑体" w:hAnsi="黑体" w:eastAsia="黑体" w:cs="黑体"/>
          <w:sz w:val="24"/>
        </w:rPr>
        <w:t>一、采购项目概况</w:t>
      </w:r>
    </w:p>
    <w:p w14:paraId="5CE7F3E9">
      <w:pPr>
        <w:widowControl/>
        <w:spacing w:line="400" w:lineRule="exact"/>
        <w:ind w:firstLine="480" w:firstLineChars="20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（一）项目名称：</w:t>
      </w:r>
      <w:r>
        <w:rPr>
          <w:rFonts w:hint="eastAsia" w:ascii="宋体" w:hAnsi="宋体" w:eastAsia="宋体" w:cs="宋体"/>
          <w:sz w:val="24"/>
          <w:highlight w:val="none"/>
          <w:lang w:val="en-US" w:eastAsia="zh-CN"/>
        </w:rPr>
        <w:t>海南省安宁医院</w:t>
      </w:r>
      <w:r>
        <w:rPr>
          <w:rFonts w:hint="eastAsia" w:ascii="宋体" w:hAnsi="宋体" w:eastAsia="宋体" w:cs="宋体"/>
          <w:sz w:val="24"/>
          <w:highlight w:val="none"/>
        </w:rPr>
        <w:t>东红</w:t>
      </w:r>
      <w:r>
        <w:rPr>
          <w:rFonts w:hint="eastAsia" w:ascii="宋体" w:hAnsi="宋体" w:eastAsia="宋体" w:cs="宋体"/>
          <w:sz w:val="24"/>
          <w:highlight w:val="none"/>
          <w:lang w:val="en-US" w:eastAsia="zh-CN"/>
        </w:rPr>
        <w:t>分院</w:t>
      </w:r>
      <w:r>
        <w:rPr>
          <w:rFonts w:hint="eastAsia" w:ascii="宋体" w:hAnsi="宋体" w:eastAsia="宋体" w:cs="宋体"/>
          <w:sz w:val="24"/>
          <w:highlight w:val="none"/>
        </w:rPr>
        <w:t>MECT设备器械一批</w:t>
      </w:r>
      <w:r>
        <w:rPr>
          <w:rFonts w:hint="eastAsia" w:ascii="宋体" w:hAnsi="宋体" w:eastAsia="宋体" w:cs="宋体"/>
          <w:sz w:val="24"/>
          <w:highlight w:val="none"/>
          <w:lang w:val="en-US" w:eastAsia="zh-CN"/>
        </w:rPr>
        <w:t>采购项目</w:t>
      </w:r>
      <w:r>
        <w:rPr>
          <w:rFonts w:hint="eastAsia" w:ascii="宋体" w:hAnsi="宋体" w:eastAsia="宋体" w:cs="宋体"/>
          <w:sz w:val="24"/>
          <w:highlight w:val="none"/>
        </w:rPr>
        <w:t>。</w:t>
      </w:r>
    </w:p>
    <w:p w14:paraId="49852BDA">
      <w:pPr>
        <w:widowControl/>
        <w:spacing w:line="400" w:lineRule="exact"/>
        <w:ind w:firstLine="480" w:firstLineChars="200"/>
        <w:jc w:val="left"/>
        <w:textAlignment w:val="center"/>
        <w:rPr>
          <w:rFonts w:hint="default" w:ascii="宋体" w:hAnsi="宋体" w:eastAsia="宋体" w:cs="宋体"/>
          <w:strike/>
          <w:sz w:val="24"/>
          <w:highlight w:val="none"/>
          <w:lang w:val="en-US" w:eastAsia="zh-CN"/>
        </w:rPr>
      </w:pPr>
      <w:r>
        <w:rPr>
          <w:rFonts w:hint="eastAsia" w:ascii="宋体" w:hAnsi="宋体" w:eastAsia="宋体" w:cs="宋体"/>
          <w:sz w:val="24"/>
          <w:highlight w:val="none"/>
        </w:rPr>
        <w:t>（二）项目编号：</w:t>
      </w:r>
      <w:r>
        <w:rPr>
          <w:rFonts w:hint="eastAsia" w:ascii="宋体" w:hAnsi="宋体" w:eastAsia="宋体" w:cs="宋体"/>
          <w:sz w:val="24"/>
          <w:highlight w:val="none"/>
          <w:lang w:val="en-US" w:eastAsia="zh-CN"/>
        </w:rPr>
        <w:t>HHSANYY2024044</w:t>
      </w:r>
    </w:p>
    <w:p w14:paraId="14F02DDA">
      <w:pPr>
        <w:widowControl/>
        <w:spacing w:line="400" w:lineRule="exact"/>
        <w:ind w:firstLine="480" w:firstLineChars="20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（三）预算金额：91670.00元（超预算报价无效）</w:t>
      </w:r>
    </w:p>
    <w:p w14:paraId="5D1BCE00">
      <w:pPr>
        <w:widowControl/>
        <w:spacing w:line="400" w:lineRule="exact"/>
        <w:ind w:firstLine="480" w:firstLineChars="20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（四）采购方式：院内比选（综合评分法，一次报价）</w:t>
      </w:r>
    </w:p>
    <w:p w14:paraId="0EBAAC9F">
      <w:pPr>
        <w:widowControl/>
        <w:spacing w:line="400" w:lineRule="exact"/>
        <w:ind w:firstLine="480" w:firstLineChars="20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（五）交付期：自合同签订之日起15个日历天。</w:t>
      </w:r>
    </w:p>
    <w:p w14:paraId="2A7D0257">
      <w:pPr>
        <w:widowControl/>
        <w:spacing w:line="400" w:lineRule="exact"/>
        <w:ind w:firstLine="480" w:firstLineChars="200"/>
        <w:jc w:val="left"/>
        <w:textAlignment w:val="center"/>
        <w:rPr>
          <w:rFonts w:hint="eastAsia" w:ascii="黑体" w:hAnsi="黑体" w:eastAsia="黑体" w:cs="黑体"/>
          <w:sz w:val="24"/>
          <w:highlight w:val="none"/>
        </w:rPr>
      </w:pPr>
      <w:r>
        <w:rPr>
          <w:rFonts w:hint="eastAsia" w:ascii="黑体" w:hAnsi="黑体" w:eastAsia="黑体" w:cs="黑体"/>
          <w:sz w:val="24"/>
          <w:highlight w:val="none"/>
        </w:rPr>
        <w:t>二、资格要求</w:t>
      </w:r>
    </w:p>
    <w:p w14:paraId="18CF8E63">
      <w:pPr>
        <w:widowControl/>
        <w:spacing w:line="400" w:lineRule="exact"/>
        <w:ind w:firstLine="480" w:firstLineChars="200"/>
        <w:jc w:val="left"/>
        <w:textAlignment w:val="center"/>
        <w:rPr>
          <w:rFonts w:hint="eastAsia" w:ascii="宋体" w:hAnsi="宋体" w:eastAsia="宋体" w:cs="宋体"/>
          <w:sz w:val="24"/>
          <w:highlight w:val="none"/>
        </w:rPr>
      </w:pPr>
      <w:r>
        <w:rPr>
          <w:rFonts w:hint="eastAsia" w:ascii="宋体" w:hAnsi="宋体" w:eastAsia="宋体" w:cs="宋体"/>
          <w:sz w:val="24"/>
          <w:highlight w:val="none"/>
        </w:rPr>
        <w:t>1.（1）如供应商不是所投货物的生产厂家，属于三类医疗器械的供应商须具有医疗器械经营企业许可证，属于二类医疗器械的供应商须具有医疗器械经营企业备案登记凭证。（提供清晰证书复印件，加盖公章）（2）所投货物属于二、三类医疗器械产品的须具有医疗器械注册证、医疗器械生产许可证，属于一类医疗器械产品的须具有产品备案登记凭证、生产企业备案登记凭证。（提供清晰证书复印件，加盖公章）</w:t>
      </w:r>
      <w:bookmarkStart w:id="0" w:name="_bookmark12"/>
      <w:bookmarkEnd w:id="0"/>
      <w:bookmarkStart w:id="1" w:name="_Hlk138602872"/>
    </w:p>
    <w:p w14:paraId="6D962A14">
      <w:pPr>
        <w:widowControl/>
        <w:spacing w:line="400" w:lineRule="exact"/>
        <w:ind w:firstLine="480" w:firstLineChars="200"/>
        <w:jc w:val="left"/>
        <w:textAlignment w:val="center"/>
        <w:rPr>
          <w:rFonts w:hint="eastAsia" w:ascii="黑体" w:hAnsi="黑体" w:eastAsia="黑体" w:cs="黑体"/>
          <w:sz w:val="24"/>
          <w:highlight w:val="none"/>
        </w:rPr>
      </w:pPr>
      <w:r>
        <w:rPr>
          <w:rFonts w:hint="eastAsia" w:ascii="黑体" w:hAnsi="黑体" w:eastAsia="黑体" w:cs="黑体"/>
          <w:sz w:val="24"/>
          <w:highlight w:val="none"/>
        </w:rPr>
        <w:t>三、采购需求</w:t>
      </w:r>
    </w:p>
    <w:bookmarkEnd w:id="1"/>
    <w:p w14:paraId="34D9315C">
      <w:pPr>
        <w:numPr>
          <w:ilvl w:val="0"/>
          <w:numId w:val="1"/>
        </w:numPr>
        <w:spacing w:line="400" w:lineRule="exact"/>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产品清单</w:t>
      </w:r>
    </w:p>
    <w:tbl>
      <w:tblPr>
        <w:tblStyle w:val="12"/>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809"/>
        <w:gridCol w:w="1599"/>
        <w:gridCol w:w="1160"/>
        <w:gridCol w:w="2430"/>
        <w:gridCol w:w="1029"/>
      </w:tblGrid>
      <w:tr w14:paraId="4E9D4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515" w:type="pct"/>
            <w:vAlign w:val="center"/>
          </w:tcPr>
          <w:p w14:paraId="0B476613">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序号</w:t>
            </w:r>
          </w:p>
        </w:tc>
        <w:tc>
          <w:tcPr>
            <w:tcW w:w="1395" w:type="pct"/>
            <w:vAlign w:val="center"/>
          </w:tcPr>
          <w:p w14:paraId="4D239D99">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产品名称</w:t>
            </w:r>
          </w:p>
        </w:tc>
        <w:tc>
          <w:tcPr>
            <w:tcW w:w="794" w:type="pct"/>
            <w:vAlign w:val="center"/>
          </w:tcPr>
          <w:p w14:paraId="6A61E759">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计量单位</w:t>
            </w:r>
          </w:p>
        </w:tc>
        <w:tc>
          <w:tcPr>
            <w:tcW w:w="576" w:type="pct"/>
            <w:vAlign w:val="center"/>
          </w:tcPr>
          <w:p w14:paraId="48F52955">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数量</w:t>
            </w:r>
          </w:p>
        </w:tc>
        <w:tc>
          <w:tcPr>
            <w:tcW w:w="1207" w:type="pct"/>
            <w:vAlign w:val="center"/>
          </w:tcPr>
          <w:p w14:paraId="003F8038">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最高单价限价</w:t>
            </w:r>
          </w:p>
          <w:p w14:paraId="1F268BC2">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（元）</w:t>
            </w:r>
          </w:p>
        </w:tc>
        <w:tc>
          <w:tcPr>
            <w:tcW w:w="511" w:type="pct"/>
            <w:vAlign w:val="center"/>
          </w:tcPr>
          <w:p w14:paraId="24CC59C9">
            <w:pPr>
              <w:jc w:val="center"/>
              <w:rPr>
                <w:rFonts w:hint="eastAsia" w:ascii="宋体" w:hAnsi="宋体" w:eastAsia="宋体" w:cs="宋体"/>
                <w:b/>
                <w:sz w:val="22"/>
                <w:szCs w:val="22"/>
                <w:highlight w:val="none"/>
              </w:rPr>
            </w:pPr>
            <w:r>
              <w:rPr>
                <w:rFonts w:hint="eastAsia" w:ascii="宋体" w:hAnsi="宋体" w:eastAsia="宋体" w:cs="宋体"/>
                <w:b/>
                <w:sz w:val="22"/>
                <w:szCs w:val="22"/>
                <w:highlight w:val="none"/>
              </w:rPr>
              <w:t>备注</w:t>
            </w:r>
          </w:p>
        </w:tc>
      </w:tr>
      <w:tr w14:paraId="14F1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01C9B93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395" w:type="pct"/>
            <w:vAlign w:val="center"/>
          </w:tcPr>
          <w:p w14:paraId="32D3B7BE">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吸痰器</w:t>
            </w:r>
          </w:p>
        </w:tc>
        <w:tc>
          <w:tcPr>
            <w:tcW w:w="794" w:type="pct"/>
            <w:vAlign w:val="center"/>
          </w:tcPr>
          <w:p w14:paraId="7F3CCD6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5AA140BC">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773D556B">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750.00</w:t>
            </w:r>
          </w:p>
        </w:tc>
        <w:tc>
          <w:tcPr>
            <w:tcW w:w="511" w:type="pct"/>
            <w:vAlign w:val="center"/>
          </w:tcPr>
          <w:p w14:paraId="0702E402">
            <w:pPr>
              <w:jc w:val="center"/>
              <w:rPr>
                <w:rFonts w:hint="eastAsia" w:ascii="宋体" w:hAnsi="宋体" w:eastAsia="宋体" w:cs="宋体"/>
                <w:sz w:val="22"/>
                <w:szCs w:val="22"/>
                <w:highlight w:val="none"/>
              </w:rPr>
            </w:pPr>
          </w:p>
        </w:tc>
      </w:tr>
      <w:tr w14:paraId="5AB5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CD99B64">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395" w:type="pct"/>
            <w:vAlign w:val="center"/>
          </w:tcPr>
          <w:p w14:paraId="632B1954">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体外除颤监护仪</w:t>
            </w:r>
          </w:p>
        </w:tc>
        <w:tc>
          <w:tcPr>
            <w:tcW w:w="794" w:type="pct"/>
            <w:vAlign w:val="center"/>
          </w:tcPr>
          <w:p w14:paraId="077788B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0FC51FEA">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18660D68">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25500.00</w:t>
            </w:r>
          </w:p>
        </w:tc>
        <w:tc>
          <w:tcPr>
            <w:tcW w:w="511" w:type="pct"/>
            <w:vAlign w:val="center"/>
          </w:tcPr>
          <w:p w14:paraId="1E1D0781">
            <w:pPr>
              <w:jc w:val="center"/>
              <w:rPr>
                <w:rFonts w:hint="eastAsia" w:ascii="宋体" w:hAnsi="宋体" w:eastAsia="宋体" w:cs="宋体"/>
                <w:sz w:val="22"/>
                <w:szCs w:val="22"/>
                <w:highlight w:val="none"/>
              </w:rPr>
            </w:pPr>
          </w:p>
        </w:tc>
      </w:tr>
      <w:tr w14:paraId="4BD6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05C5010B">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395" w:type="pct"/>
            <w:vAlign w:val="center"/>
          </w:tcPr>
          <w:p w14:paraId="71C5C515">
            <w:pPr>
              <w:rPr>
                <w:rFonts w:hint="eastAsia" w:ascii="宋体" w:hAnsi="宋体" w:eastAsia="宋体" w:cs="宋体"/>
                <w:sz w:val="22"/>
                <w:szCs w:val="22"/>
                <w:highlight w:val="none"/>
              </w:rPr>
            </w:pPr>
            <w:r>
              <w:rPr>
                <w:rFonts w:hint="eastAsia" w:ascii="宋体" w:hAnsi="宋体" w:eastAsia="宋体" w:cs="宋体"/>
                <w:sz w:val="22"/>
                <w:szCs w:val="22"/>
                <w:highlight w:val="none"/>
              </w:rPr>
              <w:t>视频喉镜(成人款)</w:t>
            </w:r>
          </w:p>
        </w:tc>
        <w:tc>
          <w:tcPr>
            <w:tcW w:w="794" w:type="pct"/>
            <w:vAlign w:val="center"/>
          </w:tcPr>
          <w:p w14:paraId="4B26986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22B1CFA2">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1A774B60">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15500.00</w:t>
            </w:r>
          </w:p>
        </w:tc>
        <w:tc>
          <w:tcPr>
            <w:tcW w:w="511" w:type="pct"/>
            <w:vAlign w:val="center"/>
          </w:tcPr>
          <w:p w14:paraId="6D936D53">
            <w:pPr>
              <w:jc w:val="center"/>
              <w:rPr>
                <w:rFonts w:hint="eastAsia" w:ascii="宋体" w:hAnsi="宋体" w:eastAsia="宋体" w:cs="宋体"/>
                <w:sz w:val="22"/>
                <w:szCs w:val="22"/>
                <w:highlight w:val="none"/>
              </w:rPr>
            </w:pPr>
          </w:p>
        </w:tc>
      </w:tr>
      <w:tr w14:paraId="318B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6CB05FB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w:t>
            </w:r>
          </w:p>
        </w:tc>
        <w:tc>
          <w:tcPr>
            <w:tcW w:w="1395" w:type="pct"/>
            <w:vAlign w:val="center"/>
          </w:tcPr>
          <w:p w14:paraId="455436FC">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抢救车</w:t>
            </w:r>
          </w:p>
        </w:tc>
        <w:tc>
          <w:tcPr>
            <w:tcW w:w="794" w:type="pct"/>
            <w:vAlign w:val="center"/>
          </w:tcPr>
          <w:p w14:paraId="4ACE3D2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650E1388">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681031FA">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2780.00</w:t>
            </w:r>
          </w:p>
        </w:tc>
        <w:tc>
          <w:tcPr>
            <w:tcW w:w="511" w:type="pct"/>
            <w:vAlign w:val="center"/>
          </w:tcPr>
          <w:p w14:paraId="505A4166">
            <w:pPr>
              <w:jc w:val="center"/>
              <w:rPr>
                <w:rFonts w:hint="eastAsia" w:ascii="宋体" w:hAnsi="宋体" w:eastAsia="宋体" w:cs="宋体"/>
                <w:sz w:val="22"/>
                <w:szCs w:val="22"/>
                <w:highlight w:val="none"/>
              </w:rPr>
            </w:pPr>
          </w:p>
        </w:tc>
      </w:tr>
      <w:tr w14:paraId="2B97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5BC5E96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w:t>
            </w:r>
          </w:p>
        </w:tc>
        <w:tc>
          <w:tcPr>
            <w:tcW w:w="1395" w:type="pct"/>
            <w:vAlign w:val="center"/>
          </w:tcPr>
          <w:p w14:paraId="5298489F">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简易呼吸器</w:t>
            </w:r>
          </w:p>
        </w:tc>
        <w:tc>
          <w:tcPr>
            <w:tcW w:w="794" w:type="pct"/>
            <w:vAlign w:val="center"/>
          </w:tcPr>
          <w:p w14:paraId="3726CFA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个</w:t>
            </w:r>
          </w:p>
        </w:tc>
        <w:tc>
          <w:tcPr>
            <w:tcW w:w="576" w:type="pct"/>
            <w:vAlign w:val="center"/>
          </w:tcPr>
          <w:p w14:paraId="66FA30D5">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207" w:type="pct"/>
            <w:vAlign w:val="center"/>
          </w:tcPr>
          <w:p w14:paraId="2730476D">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300.00</w:t>
            </w:r>
          </w:p>
        </w:tc>
        <w:tc>
          <w:tcPr>
            <w:tcW w:w="511" w:type="pct"/>
            <w:vAlign w:val="center"/>
          </w:tcPr>
          <w:p w14:paraId="0230F798">
            <w:pPr>
              <w:jc w:val="center"/>
              <w:rPr>
                <w:rFonts w:hint="eastAsia" w:ascii="宋体" w:hAnsi="宋体" w:eastAsia="宋体" w:cs="宋体"/>
                <w:sz w:val="22"/>
                <w:szCs w:val="22"/>
                <w:highlight w:val="none"/>
              </w:rPr>
            </w:pPr>
          </w:p>
        </w:tc>
      </w:tr>
      <w:tr w14:paraId="77EE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624A26F7">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395" w:type="pct"/>
            <w:vAlign w:val="center"/>
          </w:tcPr>
          <w:p w14:paraId="51C5CF16">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平车</w:t>
            </w:r>
          </w:p>
        </w:tc>
        <w:tc>
          <w:tcPr>
            <w:tcW w:w="794" w:type="pct"/>
            <w:vAlign w:val="center"/>
          </w:tcPr>
          <w:p w14:paraId="2CA6546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辆</w:t>
            </w:r>
          </w:p>
        </w:tc>
        <w:tc>
          <w:tcPr>
            <w:tcW w:w="576" w:type="pct"/>
            <w:vAlign w:val="center"/>
          </w:tcPr>
          <w:p w14:paraId="04011CAF">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39B62590">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2800.00</w:t>
            </w:r>
          </w:p>
        </w:tc>
        <w:tc>
          <w:tcPr>
            <w:tcW w:w="511" w:type="pct"/>
            <w:vAlign w:val="center"/>
          </w:tcPr>
          <w:p w14:paraId="1BCBE3CD">
            <w:pPr>
              <w:jc w:val="center"/>
              <w:rPr>
                <w:rFonts w:hint="eastAsia" w:ascii="宋体" w:hAnsi="宋体" w:eastAsia="宋体" w:cs="宋体"/>
                <w:sz w:val="22"/>
                <w:szCs w:val="22"/>
                <w:highlight w:val="none"/>
              </w:rPr>
            </w:pPr>
          </w:p>
        </w:tc>
      </w:tr>
      <w:tr w14:paraId="69FF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22CD32B8">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7</w:t>
            </w:r>
          </w:p>
        </w:tc>
        <w:tc>
          <w:tcPr>
            <w:tcW w:w="1395" w:type="pct"/>
            <w:vAlign w:val="center"/>
          </w:tcPr>
          <w:p w14:paraId="351F7C02">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轮椅</w:t>
            </w:r>
          </w:p>
        </w:tc>
        <w:tc>
          <w:tcPr>
            <w:tcW w:w="794" w:type="pct"/>
            <w:vAlign w:val="center"/>
          </w:tcPr>
          <w:p w14:paraId="13E5374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辆</w:t>
            </w:r>
          </w:p>
        </w:tc>
        <w:tc>
          <w:tcPr>
            <w:tcW w:w="576" w:type="pct"/>
            <w:vAlign w:val="center"/>
          </w:tcPr>
          <w:p w14:paraId="5B86CE33">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207" w:type="pct"/>
            <w:vAlign w:val="center"/>
          </w:tcPr>
          <w:p w14:paraId="5DA15CD5">
            <w:pPr>
              <w:jc w:val="center"/>
              <w:rPr>
                <w:rFonts w:hint="eastAsia" w:ascii="宋体" w:hAnsi="宋体" w:eastAsia="宋体" w:cs="宋体"/>
                <w:iCs/>
                <w:sz w:val="22"/>
                <w:szCs w:val="22"/>
                <w:highlight w:val="none"/>
              </w:rPr>
            </w:pPr>
            <w:r>
              <w:rPr>
                <w:rFonts w:hint="eastAsia" w:ascii="宋体" w:hAnsi="宋体" w:eastAsia="宋体" w:cs="宋体"/>
                <w:sz w:val="22"/>
                <w:szCs w:val="22"/>
                <w:highlight w:val="none"/>
              </w:rPr>
              <w:t>680.00</w:t>
            </w:r>
          </w:p>
        </w:tc>
        <w:tc>
          <w:tcPr>
            <w:tcW w:w="511" w:type="pct"/>
            <w:vAlign w:val="center"/>
          </w:tcPr>
          <w:p w14:paraId="12733D36">
            <w:pPr>
              <w:jc w:val="center"/>
              <w:rPr>
                <w:rFonts w:hint="eastAsia" w:ascii="宋体" w:hAnsi="宋体" w:eastAsia="宋体" w:cs="宋体"/>
                <w:sz w:val="22"/>
                <w:szCs w:val="22"/>
                <w:highlight w:val="none"/>
              </w:rPr>
            </w:pPr>
          </w:p>
        </w:tc>
      </w:tr>
      <w:tr w14:paraId="5BDD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A66B85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8</w:t>
            </w:r>
          </w:p>
        </w:tc>
        <w:tc>
          <w:tcPr>
            <w:tcW w:w="1395" w:type="pct"/>
            <w:vAlign w:val="center"/>
          </w:tcPr>
          <w:p w14:paraId="71BB1222">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氧气瓶推车(不锈钢)</w:t>
            </w:r>
          </w:p>
        </w:tc>
        <w:tc>
          <w:tcPr>
            <w:tcW w:w="794" w:type="pct"/>
            <w:vAlign w:val="center"/>
          </w:tcPr>
          <w:p w14:paraId="30B3A075">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个</w:t>
            </w:r>
          </w:p>
        </w:tc>
        <w:tc>
          <w:tcPr>
            <w:tcW w:w="576" w:type="pct"/>
            <w:vAlign w:val="center"/>
          </w:tcPr>
          <w:p w14:paraId="761F76F3">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207" w:type="pct"/>
            <w:vAlign w:val="center"/>
          </w:tcPr>
          <w:p w14:paraId="30234F4D">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550.00</w:t>
            </w:r>
          </w:p>
        </w:tc>
        <w:tc>
          <w:tcPr>
            <w:tcW w:w="511" w:type="pct"/>
            <w:vAlign w:val="center"/>
          </w:tcPr>
          <w:p w14:paraId="55A5FCB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40L</w:t>
            </w:r>
          </w:p>
        </w:tc>
      </w:tr>
      <w:tr w14:paraId="6EC6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618C143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9</w:t>
            </w:r>
          </w:p>
        </w:tc>
        <w:tc>
          <w:tcPr>
            <w:tcW w:w="1395" w:type="pct"/>
            <w:vAlign w:val="center"/>
          </w:tcPr>
          <w:p w14:paraId="55F12719">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转运车（ABS）</w:t>
            </w:r>
          </w:p>
        </w:tc>
        <w:tc>
          <w:tcPr>
            <w:tcW w:w="794" w:type="pct"/>
            <w:vAlign w:val="center"/>
          </w:tcPr>
          <w:p w14:paraId="1F75DA1A">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辆</w:t>
            </w:r>
          </w:p>
        </w:tc>
        <w:tc>
          <w:tcPr>
            <w:tcW w:w="576" w:type="pct"/>
            <w:vAlign w:val="center"/>
          </w:tcPr>
          <w:p w14:paraId="073CE021">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6</w:t>
            </w:r>
          </w:p>
        </w:tc>
        <w:tc>
          <w:tcPr>
            <w:tcW w:w="1207" w:type="pct"/>
            <w:vAlign w:val="center"/>
          </w:tcPr>
          <w:p w14:paraId="456F0CC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3600.00</w:t>
            </w:r>
          </w:p>
        </w:tc>
        <w:tc>
          <w:tcPr>
            <w:tcW w:w="511" w:type="pct"/>
            <w:vAlign w:val="center"/>
          </w:tcPr>
          <w:p w14:paraId="504B2B3A">
            <w:pPr>
              <w:jc w:val="center"/>
              <w:rPr>
                <w:rFonts w:hint="eastAsia" w:ascii="宋体" w:hAnsi="宋体" w:eastAsia="宋体" w:cs="宋体"/>
                <w:sz w:val="22"/>
                <w:szCs w:val="22"/>
                <w:highlight w:val="none"/>
              </w:rPr>
            </w:pPr>
          </w:p>
        </w:tc>
      </w:tr>
      <w:tr w14:paraId="1FE0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45E902C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10</w:t>
            </w:r>
          </w:p>
        </w:tc>
        <w:tc>
          <w:tcPr>
            <w:tcW w:w="1395" w:type="pct"/>
            <w:vAlign w:val="center"/>
          </w:tcPr>
          <w:p w14:paraId="171D182A">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心电监护仪</w:t>
            </w:r>
          </w:p>
        </w:tc>
        <w:tc>
          <w:tcPr>
            <w:tcW w:w="794" w:type="pct"/>
            <w:vAlign w:val="center"/>
          </w:tcPr>
          <w:p w14:paraId="5234C4BF">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4D6CA3C9">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3</w:t>
            </w:r>
          </w:p>
        </w:tc>
        <w:tc>
          <w:tcPr>
            <w:tcW w:w="1207" w:type="pct"/>
            <w:vAlign w:val="center"/>
          </w:tcPr>
          <w:p w14:paraId="5BD42C09">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4600.00</w:t>
            </w:r>
          </w:p>
        </w:tc>
        <w:tc>
          <w:tcPr>
            <w:tcW w:w="511" w:type="pct"/>
            <w:vAlign w:val="center"/>
          </w:tcPr>
          <w:p w14:paraId="75AA4330">
            <w:pPr>
              <w:jc w:val="center"/>
              <w:rPr>
                <w:rFonts w:hint="eastAsia" w:ascii="宋体" w:hAnsi="宋体" w:eastAsia="宋体" w:cs="宋体"/>
                <w:sz w:val="22"/>
                <w:szCs w:val="22"/>
                <w:highlight w:val="none"/>
              </w:rPr>
            </w:pPr>
          </w:p>
        </w:tc>
      </w:tr>
      <w:tr w14:paraId="7C3B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00D610B6">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11</w:t>
            </w:r>
          </w:p>
        </w:tc>
        <w:tc>
          <w:tcPr>
            <w:tcW w:w="1395" w:type="pct"/>
            <w:vAlign w:val="center"/>
          </w:tcPr>
          <w:p w14:paraId="2F4BBD3B">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治疗车</w:t>
            </w:r>
          </w:p>
        </w:tc>
        <w:tc>
          <w:tcPr>
            <w:tcW w:w="794" w:type="pct"/>
            <w:vAlign w:val="center"/>
          </w:tcPr>
          <w:p w14:paraId="07A7533C">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3930D8C3">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w:t>
            </w:r>
          </w:p>
        </w:tc>
        <w:tc>
          <w:tcPr>
            <w:tcW w:w="1207" w:type="pct"/>
            <w:vAlign w:val="center"/>
          </w:tcPr>
          <w:p w14:paraId="21F8764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2350.00</w:t>
            </w:r>
          </w:p>
        </w:tc>
        <w:tc>
          <w:tcPr>
            <w:tcW w:w="511" w:type="pct"/>
            <w:vAlign w:val="center"/>
          </w:tcPr>
          <w:p w14:paraId="53DDBA29">
            <w:pPr>
              <w:jc w:val="center"/>
              <w:rPr>
                <w:rFonts w:hint="eastAsia" w:ascii="宋体" w:hAnsi="宋体" w:eastAsia="宋体" w:cs="宋体"/>
                <w:sz w:val="22"/>
                <w:szCs w:val="22"/>
                <w:highlight w:val="none"/>
              </w:rPr>
            </w:pPr>
          </w:p>
        </w:tc>
      </w:tr>
      <w:tr w14:paraId="3E4F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15" w:type="pct"/>
            <w:vAlign w:val="center"/>
          </w:tcPr>
          <w:p w14:paraId="1631B6B1">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12</w:t>
            </w:r>
          </w:p>
        </w:tc>
        <w:tc>
          <w:tcPr>
            <w:tcW w:w="1395" w:type="pct"/>
            <w:vAlign w:val="center"/>
          </w:tcPr>
          <w:p w14:paraId="0C3A70F5">
            <w:pPr>
              <w:widowControl/>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体重秤</w:t>
            </w:r>
          </w:p>
        </w:tc>
        <w:tc>
          <w:tcPr>
            <w:tcW w:w="794" w:type="pct"/>
            <w:vAlign w:val="center"/>
          </w:tcPr>
          <w:p w14:paraId="390C1383">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台</w:t>
            </w:r>
          </w:p>
        </w:tc>
        <w:tc>
          <w:tcPr>
            <w:tcW w:w="576" w:type="pct"/>
            <w:vAlign w:val="center"/>
          </w:tcPr>
          <w:p w14:paraId="1F555E63">
            <w:pPr>
              <w:widowControl/>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1</w:t>
            </w:r>
          </w:p>
        </w:tc>
        <w:tc>
          <w:tcPr>
            <w:tcW w:w="1207" w:type="pct"/>
            <w:vAlign w:val="center"/>
          </w:tcPr>
          <w:p w14:paraId="2912AE9E">
            <w:pPr>
              <w:jc w:val="center"/>
              <w:rPr>
                <w:rFonts w:hint="eastAsia" w:ascii="宋体" w:hAnsi="宋体" w:eastAsia="宋体" w:cs="宋体"/>
                <w:sz w:val="22"/>
                <w:szCs w:val="22"/>
                <w:highlight w:val="none"/>
              </w:rPr>
            </w:pPr>
            <w:r>
              <w:rPr>
                <w:rFonts w:hint="eastAsia" w:ascii="宋体" w:hAnsi="宋体" w:eastAsia="宋体" w:cs="宋体"/>
                <w:sz w:val="22"/>
                <w:szCs w:val="22"/>
                <w:highlight w:val="none"/>
              </w:rPr>
              <w:t>500.00</w:t>
            </w:r>
          </w:p>
        </w:tc>
        <w:tc>
          <w:tcPr>
            <w:tcW w:w="511" w:type="pct"/>
            <w:vAlign w:val="center"/>
          </w:tcPr>
          <w:p w14:paraId="4CC1B525">
            <w:pPr>
              <w:jc w:val="center"/>
              <w:rPr>
                <w:rFonts w:hint="eastAsia" w:ascii="宋体" w:hAnsi="宋体" w:eastAsia="宋体" w:cs="宋体"/>
                <w:sz w:val="22"/>
                <w:szCs w:val="22"/>
                <w:highlight w:val="none"/>
              </w:rPr>
            </w:pPr>
          </w:p>
        </w:tc>
      </w:tr>
    </w:tbl>
    <w:p w14:paraId="7E767E93">
      <w:pPr>
        <w:rPr>
          <w:rFonts w:hint="eastAsia" w:ascii="宋体" w:hAnsi="宋体" w:eastAsia="宋体" w:cs="宋体"/>
          <w:b/>
          <w:bCs/>
          <w:sz w:val="28"/>
          <w:szCs w:val="28"/>
          <w:highlight w:val="none"/>
        </w:rPr>
      </w:pPr>
    </w:p>
    <w:p w14:paraId="22E2BFE5">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技术要求</w:t>
      </w:r>
    </w:p>
    <w:p w14:paraId="6FE87CA5">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8"/>
          <w:szCs w:val="28"/>
          <w:highlight w:val="none"/>
        </w:rPr>
      </w:pPr>
    </w:p>
    <w:p w14:paraId="4502B895">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1、吸痰器</w:t>
      </w:r>
    </w:p>
    <w:p w14:paraId="147002A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1.电源电压:AC220V</w:t>
      </w:r>
      <w:r>
        <w:rPr>
          <w:rFonts w:hint="eastAsia"/>
          <w:sz w:val="24"/>
          <w:highlight w:val="none"/>
        </w:rPr>
        <w:t>±</w:t>
      </w:r>
      <w:r>
        <w:rPr>
          <w:rFonts w:hint="eastAsia" w:ascii="宋体" w:hAnsi="宋体" w:eastAsia="宋体" w:cs="宋体"/>
          <w:sz w:val="24"/>
          <w:highlight w:val="none"/>
        </w:rPr>
        <w:t>22V；50Hz</w:t>
      </w:r>
      <w:r>
        <w:rPr>
          <w:rFonts w:hint="eastAsia"/>
          <w:sz w:val="24"/>
          <w:highlight w:val="none"/>
        </w:rPr>
        <w:t>±</w:t>
      </w:r>
      <w:r>
        <w:rPr>
          <w:rFonts w:hint="eastAsia" w:ascii="宋体" w:hAnsi="宋体" w:eastAsia="宋体" w:cs="宋体"/>
          <w:sz w:val="24"/>
          <w:highlight w:val="none"/>
        </w:rPr>
        <w:t>1Hz</w:t>
      </w:r>
    </w:p>
    <w:p w14:paraId="2823527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2．消耗功率:≤90VA</w:t>
      </w:r>
    </w:p>
    <w:p w14:paraId="6E1F216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3．极限负压值:≥0.075Mpa</w:t>
      </w:r>
    </w:p>
    <w:p w14:paraId="3B515086">
      <w:pPr>
        <w:keepNext w:val="0"/>
        <w:keepLines w:val="0"/>
        <w:pageBreakBefore w:val="0"/>
        <w:tabs>
          <w:tab w:val="left" w:pos="5782"/>
        </w:tabs>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4.▲抽气速率:≥15L/min</w:t>
      </w:r>
    </w:p>
    <w:p w14:paraId="398AF1EE">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5.▲贮 液 瓶: ≥1000ml</w:t>
      </w:r>
    </w:p>
    <w:p w14:paraId="22701BB8">
      <w:pPr>
        <w:keepNext w:val="0"/>
        <w:keepLines w:val="0"/>
        <w:pageBreakBefore w:val="0"/>
        <w:widowControl/>
        <w:kinsoku/>
        <w:wordWrap/>
        <w:overflowPunct/>
        <w:topLinePunct w:val="0"/>
        <w:bidi w:val="0"/>
        <w:snapToGrid/>
        <w:spacing w:before="96" w:beforeLines="31" w:after="205" w:afterLines="66" w:line="400" w:lineRule="exact"/>
        <w:jc w:val="left"/>
        <w:textAlignment w:val="auto"/>
        <w:rPr>
          <w:rFonts w:hint="eastAsia" w:ascii="宋体" w:hAnsi="宋体" w:eastAsia="宋体" w:cs="宋体"/>
          <w:b/>
          <w:bCs/>
          <w:sz w:val="28"/>
          <w:szCs w:val="28"/>
          <w:highlight w:val="none"/>
        </w:rPr>
      </w:pPr>
    </w:p>
    <w:p w14:paraId="41E416AB">
      <w:pPr>
        <w:keepNext w:val="0"/>
        <w:keepLines w:val="0"/>
        <w:pageBreakBefore w:val="0"/>
        <w:widowControl/>
        <w:kinsoku/>
        <w:wordWrap/>
        <w:overflowPunct/>
        <w:topLinePunct w:val="0"/>
        <w:bidi w:val="0"/>
        <w:snapToGrid/>
        <w:spacing w:before="96" w:beforeLines="31" w:after="205" w:afterLines="66" w:line="400" w:lineRule="exact"/>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2、体外除颤监护仪</w:t>
      </w:r>
    </w:p>
    <w:p w14:paraId="66467A22">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 xml:space="preserve">1.具备手动除颤和心电监护功能，除颤功能具备自动阻抗补偿； </w:t>
      </w:r>
    </w:p>
    <w:p w14:paraId="38C8464A">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kern w:val="0"/>
          <w:sz w:val="24"/>
          <w:highlight w:val="none"/>
        </w:rPr>
        <w:t>同步除颤和手动除颤中，</w:t>
      </w:r>
      <w:r>
        <w:rPr>
          <w:rFonts w:ascii="宋体" w:hAnsi="宋体" w:eastAsia="宋体" w:cs="宋体"/>
          <w:sz w:val="24"/>
          <w:highlight w:val="none"/>
        </w:rPr>
        <w:t>能量分为多档</w:t>
      </w:r>
      <w:r>
        <w:rPr>
          <w:rFonts w:hint="eastAsia" w:ascii="宋体" w:hAnsi="宋体" w:eastAsia="宋体" w:cs="宋体"/>
          <w:sz w:val="24"/>
          <w:highlight w:val="none"/>
        </w:rPr>
        <w:t>，</w:t>
      </w:r>
      <w:r>
        <w:rPr>
          <w:rFonts w:ascii="宋体" w:hAnsi="宋体" w:eastAsia="宋体" w:cs="宋体"/>
          <w:sz w:val="24"/>
          <w:highlight w:val="none"/>
        </w:rPr>
        <w:t>需满足最小1J，最大360J的范围</w:t>
      </w:r>
      <w:r>
        <w:rPr>
          <w:rFonts w:hint="eastAsia" w:ascii="宋体" w:hAnsi="宋体" w:eastAsia="宋体" w:cs="宋体"/>
          <w:sz w:val="24"/>
          <w:highlight w:val="none"/>
        </w:rPr>
        <w:t>。</w:t>
      </w:r>
    </w:p>
    <w:p w14:paraId="763D59D9">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3．AED除颤功能电击能量范围：100～360J。</w:t>
      </w:r>
    </w:p>
    <w:p w14:paraId="2AACD949">
      <w:pPr>
        <w:pStyle w:val="18"/>
        <w:keepNext w:val="0"/>
        <w:keepLines w:val="0"/>
        <w:pageBreakBefore w:val="0"/>
        <w:widowControl/>
        <w:numPr>
          <w:ilvl w:val="0"/>
          <w:numId w:val="2"/>
        </w:numPr>
        <w:kinsoku/>
        <w:wordWrap/>
        <w:overflowPunct/>
        <w:topLinePunct w:val="0"/>
        <w:bidi w:val="0"/>
        <w:snapToGrid/>
        <w:spacing w:line="400" w:lineRule="exact"/>
        <w:ind w:firstLineChars="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除颤充电迅速，充电至200J&lt;3s，充电至360J&lt;7s。</w:t>
      </w:r>
    </w:p>
    <w:p w14:paraId="44189E4F">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5.体外除颤电极板手柄支持充电、放电、能量选择，具备充电完成指示灯。成人、小儿一体化电极板。</w:t>
      </w:r>
    </w:p>
    <w:p w14:paraId="7F7E1FE7">
      <w:pPr>
        <w:pStyle w:val="17"/>
        <w:keepNext w:val="0"/>
        <w:keepLines w:val="0"/>
        <w:pageBreakBefore w:val="0"/>
        <w:kinsoku/>
        <w:wordWrap/>
        <w:overflowPunct/>
        <w:topLinePunct w:val="0"/>
        <w:bidi w:val="0"/>
        <w:snapToGrid/>
        <w:spacing w:line="400" w:lineRule="exact"/>
        <w:ind w:left="-62"/>
        <w:jc w:val="both"/>
        <w:textAlignment w:val="auto"/>
        <w:rPr>
          <w:rFonts w:hint="eastAsia" w:eastAsia="宋体"/>
          <w:color w:val="auto"/>
          <w:highlight w:val="none"/>
        </w:rPr>
      </w:pPr>
      <w:r>
        <w:rPr>
          <w:rFonts w:hint="eastAsia" w:eastAsia="宋体"/>
          <w:color w:val="auto"/>
          <w:highlight w:val="none"/>
        </w:rPr>
        <w:t>6.病人阻抗范围：体外除颤：20</w:t>
      </w:r>
      <w:r>
        <w:rPr>
          <w:rFonts w:eastAsia="宋体"/>
          <w:color w:val="auto"/>
          <w:highlight w:val="none"/>
        </w:rPr>
        <w:t>～</w:t>
      </w:r>
      <w:r>
        <w:rPr>
          <w:rFonts w:hint="eastAsia" w:eastAsia="宋体"/>
          <w:color w:val="auto"/>
          <w:highlight w:val="none"/>
        </w:rPr>
        <w:t>250Ω；体内除颤：15</w:t>
      </w:r>
      <w:r>
        <w:rPr>
          <w:rFonts w:eastAsia="宋体"/>
          <w:color w:val="auto"/>
          <w:highlight w:val="none"/>
        </w:rPr>
        <w:t>～</w:t>
      </w:r>
      <w:r>
        <w:rPr>
          <w:rFonts w:hint="eastAsia" w:eastAsia="宋体"/>
          <w:color w:val="auto"/>
          <w:highlight w:val="none"/>
        </w:rPr>
        <w:t>250Ω。</w:t>
      </w:r>
    </w:p>
    <w:p w14:paraId="249ACDA4">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7.▲</w:t>
      </w:r>
      <w:r>
        <w:rPr>
          <w:rFonts w:hint="eastAsia" w:ascii="宋体" w:hAnsi="宋体" w:eastAsia="宋体" w:cs="宋体"/>
          <w:b/>
          <w:bCs/>
          <w:sz w:val="24"/>
          <w:highlight w:val="none"/>
        </w:rPr>
        <w:t xml:space="preserve"> </w:t>
      </w:r>
      <w:r>
        <w:rPr>
          <w:rFonts w:hint="eastAsia" w:ascii="宋体" w:hAnsi="宋体" w:eastAsia="宋体" w:cs="宋体"/>
          <w:kern w:val="0"/>
          <w:sz w:val="24"/>
          <w:highlight w:val="none"/>
        </w:rPr>
        <w:t>监护功能：具有≥27种心律失常分析。</w:t>
      </w:r>
    </w:p>
    <w:p w14:paraId="61CFD5A2">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8.▲</w:t>
      </w:r>
      <w:r>
        <w:rPr>
          <w:rFonts w:hint="eastAsia" w:ascii="宋体" w:hAnsi="宋体" w:eastAsia="宋体" w:cs="宋体"/>
          <w:b/>
          <w:bCs/>
          <w:sz w:val="24"/>
          <w:highlight w:val="none"/>
        </w:rPr>
        <w:t xml:space="preserve"> </w:t>
      </w:r>
      <w:r>
        <w:rPr>
          <w:rFonts w:hint="eastAsia" w:ascii="宋体" w:hAnsi="宋体" w:eastAsia="宋体" w:cs="宋体"/>
          <w:b w:val="0"/>
          <w:bCs w:val="0"/>
          <w:sz w:val="24"/>
          <w:highlight w:val="none"/>
          <w:lang w:val="en-US" w:eastAsia="zh-CN"/>
        </w:rPr>
        <w:t>至少</w:t>
      </w:r>
      <w:r>
        <w:rPr>
          <w:rFonts w:hint="eastAsia" w:ascii="宋体" w:hAnsi="宋体" w:eastAsia="宋体" w:cs="宋体"/>
          <w:kern w:val="0"/>
          <w:sz w:val="24"/>
          <w:highlight w:val="none"/>
        </w:rPr>
        <w:t>支持3/5/6/12导和自动导联心电监测，并提供12导联心电静息报告输出功能。</w:t>
      </w:r>
    </w:p>
    <w:p w14:paraId="7D438582">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sz w:val="24"/>
          <w:highlight w:val="none"/>
        </w:rPr>
        <w:t xml:space="preserve">9.▲ </w:t>
      </w:r>
      <w:r>
        <w:rPr>
          <w:rFonts w:hint="eastAsia" w:ascii="宋体" w:hAnsi="宋体" w:eastAsia="宋体" w:cs="宋体"/>
          <w:kern w:val="0"/>
          <w:sz w:val="24"/>
          <w:highlight w:val="none"/>
        </w:rPr>
        <w:t>配备至少1块电池，可支持360J除颤≥210次，电池体上带有电池电量指示装置，用于快速评估电池电量。</w:t>
      </w:r>
    </w:p>
    <w:p w14:paraId="2265CE61">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10.具备生理报警和技术报警功能，并且具有双报警灯，分别显示生理报警和技术报警。</w:t>
      </w:r>
    </w:p>
    <w:p w14:paraId="36AB2659">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11.</w:t>
      </w:r>
      <w:r>
        <w:rPr>
          <w:rFonts w:hint="eastAsia" w:ascii="宋体" w:hAnsi="宋体" w:eastAsia="宋体" w:cs="宋体"/>
          <w:sz w:val="24"/>
          <w:highlight w:val="none"/>
        </w:rPr>
        <w:t>▲</w:t>
      </w:r>
      <w:r>
        <w:rPr>
          <w:rFonts w:hint="eastAsia" w:ascii="宋体" w:hAnsi="宋体" w:eastAsia="宋体" w:cs="宋体"/>
          <w:b/>
          <w:bCs/>
          <w:color w:val="0000FF"/>
          <w:sz w:val="24"/>
          <w:highlight w:val="none"/>
        </w:rPr>
        <w:t xml:space="preserve"> </w:t>
      </w:r>
      <w:r>
        <w:rPr>
          <w:rFonts w:hint="eastAsia" w:ascii="宋体" w:hAnsi="宋体" w:eastAsia="宋体" w:cs="宋体"/>
          <w:kern w:val="0"/>
          <w:sz w:val="24"/>
          <w:highlight w:val="none"/>
        </w:rPr>
        <w:t>彩色TFT显示屏≥7英寸, 分辨率≥800×480，可显示≥4道监护参数波形，有高对比度显示界面。</w:t>
      </w:r>
    </w:p>
    <w:p w14:paraId="5EEAE644">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12.</w:t>
      </w:r>
      <w:r>
        <w:rPr>
          <w:rFonts w:hint="eastAsia" w:ascii="宋体" w:hAnsi="宋体" w:eastAsia="宋体" w:cs="宋体"/>
          <w:sz w:val="24"/>
          <w:highlight w:val="none"/>
        </w:rPr>
        <w:t>主机具备录音功能，最大支持≥240min录音存储。</w:t>
      </w:r>
    </w:p>
    <w:p w14:paraId="7490B8E9">
      <w:pPr>
        <w:keepNext w:val="0"/>
        <w:keepLines w:val="0"/>
        <w:pageBreakBefore w:val="0"/>
        <w:widowControl/>
        <w:kinsoku/>
        <w:wordWrap/>
        <w:overflowPunct/>
        <w:topLinePunct w:val="0"/>
        <w:bidi w:val="0"/>
        <w:snapToGrid/>
        <w:spacing w:line="400" w:lineRule="exact"/>
        <w:ind w:left="-62"/>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13.关机状态下设备可自动运行自检，支持大能量自检（不低于200J）、屏幕、按键检测。</w:t>
      </w:r>
    </w:p>
    <w:p w14:paraId="6F12A64C">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3982A1E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b/>
          <w:bCs/>
          <w:sz w:val="28"/>
          <w:szCs w:val="28"/>
          <w:highlight w:val="none"/>
        </w:rPr>
        <w:t>3、视频喉镜(成人)</w:t>
      </w:r>
      <w:r>
        <w:rPr>
          <w:rFonts w:hint="eastAsia" w:ascii="宋体" w:hAnsi="宋体" w:eastAsia="宋体" w:cs="宋体"/>
          <w:sz w:val="24"/>
          <w:highlight w:val="none"/>
        </w:rPr>
        <w:t xml:space="preserve"> </w:t>
      </w:r>
    </w:p>
    <w:p w14:paraId="638AE5B9">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1.整机参数 </w:t>
      </w:r>
    </w:p>
    <w:p w14:paraId="629BE83C">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摄像头空间分辨率：≥6.35lp/mm，景深 5～80mm，视场角：≥60°±15% </w:t>
      </w:r>
    </w:p>
    <w:p w14:paraId="12293392">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显示屏：</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3.0 英寸电容触摸屏 </w:t>
      </w:r>
    </w:p>
    <w:p w14:paraId="51AC1F7C">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 显示器前后转动角度：0°-130°，显示器左右转动角度：0°-270° </w:t>
      </w:r>
    </w:p>
    <w:p w14:paraId="5340C1C5">
      <w:pPr>
        <w:pStyle w:val="19"/>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摄像头内置的LED光源,光照度：500LUX(光源距离照度计探头30mm的距离，照度不低于 500LUX)</w:t>
      </w:r>
    </w:p>
    <w:p w14:paraId="765687B7">
      <w:pPr>
        <w:pStyle w:val="19"/>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图片文件保存格式:JPG,分辨率≥640x480;视频文件保存格式:MP4,分辨率:</w:t>
      </w:r>
      <w:r>
        <w:rPr>
          <w:rFonts w:hint="eastAsia"/>
          <w:highlight w:val="none"/>
        </w:rPr>
        <w:t xml:space="preserve"> </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 xml:space="preserve">640x480 </w:t>
      </w:r>
    </w:p>
    <w:p w14:paraId="70A17FEC">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1.6内置锂电池，工作时间≥3 小时，充满电时间≤3 小时</w:t>
      </w:r>
    </w:p>
    <w:p w14:paraId="7EB57817">
      <w:pPr>
        <w:pStyle w:val="19"/>
        <w:keepNext w:val="0"/>
        <w:keepLines w:val="0"/>
        <w:pageBreakBefore w:val="0"/>
        <w:kinsoku/>
        <w:wordWrap/>
        <w:overflowPunct/>
        <w:topLinePunct w:val="0"/>
        <w:bidi w:val="0"/>
        <w:snapToGrid/>
        <w:spacing w:line="400" w:lineRule="exact"/>
        <w:ind w:left="1"/>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rPr>
        <w:t>软件功能：拍照、录像、图片及视频回放、TypeC 接口数据导出，时间设置、语言设置、屏幕亮度设置、待机设置、格式化等功能 。</w:t>
      </w:r>
    </w:p>
    <w:p w14:paraId="12CD1833">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2.一次性使用喉镜片</w:t>
      </w:r>
    </w:p>
    <w:p w14:paraId="61260A28">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 防雾性能：当温度在 20℃～40℃范围变化时，不会产生影响观察的雾层。 </w:t>
      </w:r>
    </w:p>
    <w:p w14:paraId="0B609220">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 配备同一厂家的成人款一次性喉镜片，出厂前经过环氧乙烷灭菌 </w:t>
      </w:r>
    </w:p>
    <w:p w14:paraId="12D29731">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3.工作环境 </w:t>
      </w:r>
    </w:p>
    <w:p w14:paraId="33FEE3CE">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温度：-5℃</w:t>
      </w:r>
      <w:r>
        <w:rPr>
          <w:rFonts w:eastAsia="宋体"/>
          <w:color w:val="auto"/>
          <w:highlight w:val="none"/>
        </w:rPr>
        <w:t>～</w:t>
      </w:r>
      <w:r>
        <w:rPr>
          <w:rFonts w:hint="eastAsia" w:ascii="宋体" w:hAnsi="宋体" w:eastAsia="宋体" w:cs="宋体"/>
          <w:sz w:val="24"/>
          <w:szCs w:val="24"/>
          <w:highlight w:val="none"/>
        </w:rPr>
        <w:t xml:space="preserve">+50℃ </w:t>
      </w:r>
    </w:p>
    <w:p w14:paraId="547627BB">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 湿度：10%</w:t>
      </w:r>
      <w:r>
        <w:rPr>
          <w:rFonts w:eastAsia="宋体"/>
          <w:color w:val="auto"/>
          <w:highlight w:val="none"/>
        </w:rPr>
        <w:t>～</w:t>
      </w:r>
      <w:r>
        <w:rPr>
          <w:rFonts w:hint="eastAsia" w:ascii="宋体" w:hAnsi="宋体" w:eastAsia="宋体" w:cs="宋体"/>
          <w:sz w:val="24"/>
          <w:szCs w:val="24"/>
          <w:highlight w:val="none"/>
        </w:rPr>
        <w:t xml:space="preserve">85%（非冷凝） </w:t>
      </w:r>
    </w:p>
    <w:p w14:paraId="53DF1F3A">
      <w:pPr>
        <w:pStyle w:val="19"/>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4.存储 </w:t>
      </w:r>
    </w:p>
    <w:p w14:paraId="31BDDC4C">
      <w:pPr>
        <w:pStyle w:val="19"/>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 标配≥8G SD卡：可存储</w:t>
      </w:r>
      <w:r>
        <w:rPr>
          <w:rFonts w:hint="eastAsia" w:ascii="宋体" w:hAnsi="宋体" w:eastAsia="宋体" w:cs="宋体"/>
          <w:color w:val="auto"/>
          <w:sz w:val="24"/>
          <w:szCs w:val="24"/>
          <w:highlight w:val="none"/>
        </w:rPr>
        <w:t xml:space="preserve">3万张分辨率为 ≥640*480，格式为jpg的图片，或可存储最长 4小时分辨率为≥640*480，格式为mp4的视频 </w:t>
      </w:r>
    </w:p>
    <w:p w14:paraId="5BB91C7C">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6786A8D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4、抢救车</w:t>
      </w:r>
    </w:p>
    <w:p w14:paraId="3407701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1.产品规格：长625mm*宽475mm*高930mm（±5mm)</w:t>
      </w:r>
    </w:p>
    <w:p w14:paraId="1C63AFC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2.▲主要由ABS工程塑料结构组成；塑钢四柱承重；</w:t>
      </w:r>
    </w:p>
    <w:p w14:paraId="375ADFC0">
      <w:pPr>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3.ABS一体化护栏≥75mm三面无空隙，台面包括护栏注塑工艺一次成形，凹陷台面高60-80mm，台面使用面积：台面上配置包括但不限于透明软玻璃，输液架，弹簧缓冲，回旋式挂钩</w:t>
      </w:r>
    </w:p>
    <w:p w14:paraId="344691A8">
      <w:pPr>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4.▲正面：中控锁可折叠，配置有五层抽屉。第一二层小抽面≥80mm，内空：470mm*375mm*68mm（±5mm)；两中抽面≥120mm，内空：470mm*375mm*110mm（±5mm)；一深抽面≥240mm，内空：470mm*375mm*220mm（±5mm)；抽屉内 3*3分隔片，可自由分隔；抽屉拉手为燕尾式拉手、封口插槽式标示牌尺寸：≥110*58mm、防止液体及灰尘进入；</w:t>
      </w:r>
    </w:p>
    <w:p w14:paraId="124EA9C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5.左侧：包含但不限于输液架、副工作台、置物盒；</w:t>
      </w:r>
    </w:p>
    <w:p w14:paraId="6ED33524">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6.右侧：包含但不限于锐器盒、污物桶；</w:t>
      </w:r>
    </w:p>
    <w:p w14:paraId="37AA92BA">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7.背部：包含但不限于除颤板，氧气瓶支架，活动电源线； </w:t>
      </w:r>
    </w:p>
    <w:p w14:paraId="25CBABBC">
      <w:pPr>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8.▲底部：万向插入式静音双面轮，≥两只轮带刹车功能，脚轮材料为高强度聚氨酯。</w:t>
      </w:r>
    </w:p>
    <w:p w14:paraId="11880DB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2B81C9DE">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5、简易呼吸器</w:t>
      </w:r>
    </w:p>
    <w:p w14:paraId="2D2A1494">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1.容积：≥1.5L</w:t>
      </w:r>
    </w:p>
    <w:p w14:paraId="42643DD1">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2.▲材质:PVC+硅胶合成材质</w:t>
      </w:r>
    </w:p>
    <w:p w14:paraId="1AA462C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3结构组成:呼吸气囊、面罩、组合颈、储气袋、连接管、开口器、和口咽通气道。</w:t>
      </w:r>
    </w:p>
    <w:p w14:paraId="2F6E3CB1">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4.配置：收纳箱，球囊，面罩，储气袋、连接管，开口器、口咽通气道。</w:t>
      </w:r>
    </w:p>
    <w:p w14:paraId="331B285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33E69959">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6、担架车 </w:t>
      </w:r>
    </w:p>
    <w:p w14:paraId="3095B0B8">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1.规格：长1900mm*宽590mm*高720mm（±5mm）</w:t>
      </w:r>
    </w:p>
    <w:p w14:paraId="79A93DF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2.▲材质：304优质不锈钢</w:t>
      </w:r>
    </w:p>
    <w:p w14:paraId="6CBAEC44">
      <w:pPr>
        <w:keepNext w:val="0"/>
        <w:keepLines w:val="0"/>
        <w:pageBreakBefore w:val="0"/>
        <w:kinsoku/>
        <w:wordWrap/>
        <w:overflowPunct/>
        <w:topLinePunct w:val="0"/>
        <w:bidi w:val="0"/>
        <w:snapToGrid/>
        <w:spacing w:line="400" w:lineRule="exact"/>
        <w:ind w:left="360" w:hanging="360" w:hangingChars="1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3.▲床整体采用高级的不锈钢圆管弯折、焊接而成，表面抛光光滑无毛刺、无焊点、抗腐蚀。</w:t>
      </w:r>
    </w:p>
    <w:p w14:paraId="5A06EE1A">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4.输液架加紧器采用塑料精致压铸而成。</w:t>
      </w:r>
    </w:p>
    <w:p w14:paraId="56E94FF5">
      <w:pPr>
        <w:keepNext w:val="0"/>
        <w:keepLines w:val="0"/>
        <w:pageBreakBefore w:val="0"/>
        <w:kinsoku/>
        <w:wordWrap/>
        <w:overflowPunct/>
        <w:topLinePunct w:val="0"/>
        <w:bidi w:val="0"/>
        <w:snapToGrid/>
        <w:spacing w:line="400" w:lineRule="exact"/>
        <w:ind w:left="360" w:hanging="360" w:hangingChars="15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5.配置脚轮采用天然橡胶制造，具有减震、耐磨、无拖痕等特点。</w:t>
      </w:r>
    </w:p>
    <w:p w14:paraId="4FAD552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6.床面采用优质皮革。</w:t>
      </w:r>
    </w:p>
    <w:p w14:paraId="47A88944">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7.车身下配有储物框，可盛放所需物品。</w:t>
      </w:r>
    </w:p>
    <w:p w14:paraId="27A6D636">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8.配置清单：包含但不限于脚轮4个，输液架1支，床垫1张</w:t>
      </w:r>
    </w:p>
    <w:p w14:paraId="4674ADA8">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0536F049">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b/>
          <w:bCs/>
          <w:sz w:val="28"/>
          <w:szCs w:val="28"/>
          <w:highlight w:val="none"/>
        </w:rPr>
        <w:t>7、轮椅</w:t>
      </w:r>
      <w:r>
        <w:rPr>
          <w:rFonts w:hint="eastAsia" w:ascii="宋体" w:hAnsi="宋体" w:eastAsia="宋体" w:cs="宋体"/>
          <w:sz w:val="24"/>
          <w:highlight w:val="none"/>
        </w:rPr>
        <w:t xml:space="preserve"> </w:t>
      </w:r>
    </w:p>
    <w:p w14:paraId="27ACC35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1.轮椅展开尺寸：长90cm*宽68cm*高90cm（±1cm）</w:t>
      </w:r>
    </w:p>
    <w:p w14:paraId="29CF8C05">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2.小轮直径:17cm±0.5cm；大轮直径:60cm±0.5cm</w:t>
      </w:r>
    </w:p>
    <w:p w14:paraId="1A3B6F5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3.坐位高度:48cm±0.5cm；坐内宽度:45cm±0.5cm</w:t>
      </w:r>
    </w:p>
    <w:p w14:paraId="752C0A9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4.▲车架材质:碳钢</w:t>
      </w:r>
    </w:p>
    <w:p w14:paraId="359E36F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5.车架材质:碳钢</w:t>
      </w:r>
    </w:p>
    <w:p w14:paraId="11AF76ED">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6.承重: ≥100Kg</w:t>
      </w:r>
    </w:p>
    <w:p w14:paraId="137229BB">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1DB7B74A">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b/>
          <w:bCs/>
          <w:sz w:val="28"/>
          <w:szCs w:val="28"/>
          <w:highlight w:val="none"/>
        </w:rPr>
        <w:t>8、氧气瓶推车</w:t>
      </w:r>
      <w:r>
        <w:rPr>
          <w:rFonts w:hint="eastAsia" w:ascii="宋体" w:hAnsi="宋体" w:eastAsia="宋体" w:cs="宋体"/>
          <w:sz w:val="24"/>
          <w:highlight w:val="none"/>
        </w:rPr>
        <w:t xml:space="preserve"> </w:t>
      </w:r>
    </w:p>
    <w:p w14:paraId="2BFF48E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1.用于运送40L氧气瓶使用；</w:t>
      </w:r>
    </w:p>
    <w:p w14:paraId="7B9BC603">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2.重量：≥7.42Kg。</w:t>
      </w:r>
    </w:p>
    <w:p w14:paraId="22085EF9">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3.最高度≥115cm，扶手距离≥42cm，整体可折叠。</w:t>
      </w:r>
    </w:p>
    <w:p w14:paraId="36302FEE">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4.▲材质：推车主管约为φ22不锈钢管材，推车底板选用5mm加厚板材；</w:t>
      </w:r>
    </w:p>
    <w:p w14:paraId="71AB7D26">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5.推车的移动功能通过4只脚轮控制，其中3寸脚轮2个，6寸脚轮2个。</w:t>
      </w:r>
    </w:p>
    <w:p w14:paraId="5AED03C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51B6D590">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9、转运车 </w:t>
      </w:r>
    </w:p>
    <w:p w14:paraId="6E2BE135">
      <w:pPr>
        <w:keepNext w:val="0"/>
        <w:keepLines w:val="0"/>
        <w:pageBreakBefore w:val="0"/>
        <w:kinsoku/>
        <w:wordWrap/>
        <w:overflowPunct/>
        <w:topLinePunct w:val="0"/>
        <w:bidi w:val="0"/>
        <w:snapToGrid/>
        <w:spacing w:line="400" w:lineRule="exact"/>
        <w:ind w:left="240" w:hanging="240" w:hangingChars="100"/>
        <w:textAlignment w:val="auto"/>
        <w:rPr>
          <w:rFonts w:hint="eastAsia" w:ascii="宋体" w:hAnsi="宋体" w:eastAsia="宋体" w:cs="宋体"/>
          <w:sz w:val="24"/>
          <w:highlight w:val="none"/>
        </w:rPr>
      </w:pPr>
      <w:r>
        <w:rPr>
          <w:rFonts w:hint="eastAsia" w:ascii="宋体" w:hAnsi="宋体" w:eastAsia="宋体" w:cs="宋体"/>
          <w:sz w:val="24"/>
          <w:highlight w:val="none"/>
        </w:rPr>
        <w:t>1.规格:</w:t>
      </w:r>
      <w:r>
        <w:rPr>
          <w:rFonts w:hint="eastAsia" w:ascii="宋体" w:hAnsi="宋体" w:eastAsia="宋体"/>
          <w:sz w:val="24"/>
          <w:highlight w:val="none"/>
        </w:rPr>
        <w:t>长1930mm*宽760mm*高（最低500mm/最高800mm）(</w:t>
      </w:r>
      <w:r>
        <w:rPr>
          <w:rFonts w:hint="eastAsia" w:ascii="宋体" w:hAnsi="宋体" w:eastAsia="宋体" w:cs="宋体"/>
          <w:sz w:val="24"/>
          <w:highlight w:val="none"/>
        </w:rPr>
        <w:t>±5mm）;升降行程:300mm±5mm;</w:t>
      </w:r>
    </w:p>
    <w:p w14:paraId="246B9DAD">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2.参数:</w:t>
      </w:r>
    </w:p>
    <w:p w14:paraId="4F8CAD38">
      <w:pPr>
        <w:keepNext w:val="0"/>
        <w:keepLines w:val="0"/>
        <w:pageBreakBefore w:val="0"/>
        <w:kinsoku/>
        <w:wordWrap/>
        <w:overflowPunct/>
        <w:topLinePunct w:val="0"/>
        <w:bidi w:val="0"/>
        <w:snapToGrid/>
        <w:spacing w:line="400" w:lineRule="exact"/>
        <w:ind w:left="360"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2.1▲车面采用ABS工程注塑料一次铸压成型，具有阻燃性高，耐腐蚀，韧性强等特点。四角分别设计有把手方便操作。</w:t>
      </w:r>
    </w:p>
    <w:p w14:paraId="62DE2019">
      <w:pPr>
        <w:keepNext w:val="0"/>
        <w:keepLines w:val="0"/>
        <w:pageBreakBefore w:val="0"/>
        <w:kinsoku/>
        <w:wordWrap/>
        <w:overflowPunct/>
        <w:topLinePunct w:val="0"/>
        <w:bidi w:val="0"/>
        <w:snapToGrid/>
        <w:spacing w:line="400" w:lineRule="exact"/>
        <w:ind w:left="360"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2.2▲ 床身由厚</w:t>
      </w:r>
      <w:r>
        <w:rPr>
          <w:rFonts w:hint="eastAsia" w:ascii="宋体" w:hAnsi="宋体" w:eastAsia="宋体" w:cs="宋体"/>
          <w:color w:val="FF0000"/>
          <w:sz w:val="24"/>
          <w:highlight w:val="none"/>
        </w:rPr>
        <w:t>≥</w:t>
      </w:r>
      <w:r>
        <w:rPr>
          <w:rFonts w:hint="eastAsia" w:ascii="宋体" w:hAnsi="宋体" w:eastAsia="宋体" w:cs="宋体"/>
          <w:sz w:val="24"/>
          <w:highlight w:val="none"/>
        </w:rPr>
        <w:t>1.2mm 的冷轧钢管制成，先进机器人焊接工艺,高精度焊接工艺保证焊接质量.床体坚固.可承载</w:t>
      </w:r>
      <w:r>
        <w:rPr>
          <w:rFonts w:hint="eastAsia" w:ascii="宋体" w:hAnsi="宋体" w:eastAsia="宋体" w:cs="宋体"/>
          <w:color w:val="FF0000"/>
          <w:sz w:val="24"/>
          <w:highlight w:val="none"/>
        </w:rPr>
        <w:t>≥</w:t>
      </w:r>
      <w:r>
        <w:rPr>
          <w:rFonts w:hint="eastAsia" w:ascii="宋体" w:hAnsi="宋体" w:eastAsia="宋体" w:cs="宋体"/>
          <w:sz w:val="24"/>
          <w:highlight w:val="none"/>
        </w:rPr>
        <w:t>240kg。</w:t>
      </w:r>
    </w:p>
    <w:p w14:paraId="7E82485A">
      <w:pPr>
        <w:keepNext w:val="0"/>
        <w:keepLines w:val="0"/>
        <w:pageBreakBefore w:val="0"/>
        <w:kinsoku/>
        <w:wordWrap/>
        <w:overflowPunct/>
        <w:topLinePunct w:val="0"/>
        <w:bidi w:val="0"/>
        <w:snapToGrid/>
        <w:spacing w:line="400" w:lineRule="exact"/>
        <w:ind w:left="358" w:leftChars="-1"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2.3▲床身采用环保粉沫喷塑处理，起背采用进口优质气压系统，背部起升 0-65°;</w:t>
      </w:r>
    </w:p>
    <w:p w14:paraId="671EACC3">
      <w:pPr>
        <w:keepNext w:val="0"/>
        <w:keepLines w:val="0"/>
        <w:pageBreakBefore w:val="0"/>
        <w:kinsoku/>
        <w:wordWrap/>
        <w:overflowPunct/>
        <w:topLinePunct w:val="0"/>
        <w:bidi w:val="0"/>
        <w:snapToGrid/>
        <w:spacing w:line="400" w:lineRule="exact"/>
        <w:ind w:left="360"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2.4护栏采用 ABS 提拉升降式护栏，放下采用气弹簧缓冲设计，提高舒适度及护栏使用寿命。</w:t>
      </w:r>
    </w:p>
    <w:p w14:paraId="1ED6AFA6">
      <w:pPr>
        <w:keepNext w:val="0"/>
        <w:keepLines w:val="0"/>
        <w:pageBreakBefore w:val="0"/>
        <w:kinsoku/>
        <w:wordWrap/>
        <w:overflowPunct/>
        <w:topLinePunct w:val="0"/>
        <w:bidi w:val="0"/>
        <w:snapToGrid/>
        <w:spacing w:line="400" w:lineRule="exact"/>
        <w:ind w:left="478" w:leftChars="-1" w:hanging="480" w:hangingChars="200"/>
        <w:textAlignment w:val="auto"/>
        <w:rPr>
          <w:rFonts w:hint="eastAsia" w:ascii="宋体" w:hAnsi="宋体" w:eastAsia="宋体" w:cs="宋体"/>
          <w:sz w:val="24"/>
          <w:highlight w:val="none"/>
        </w:rPr>
      </w:pPr>
      <w:r>
        <w:rPr>
          <w:rFonts w:hint="eastAsia" w:ascii="宋体" w:hAnsi="宋体" w:eastAsia="宋体" w:cs="宋体"/>
          <w:sz w:val="24"/>
          <w:highlight w:val="none"/>
        </w:rPr>
        <w:t>2.5整体升降采用摇杆式设计,升降行程500</w:t>
      </w:r>
      <w:r>
        <w:rPr>
          <w:rFonts w:hint="eastAsia"/>
          <w:sz w:val="24"/>
          <w:highlight w:val="none"/>
        </w:rPr>
        <w:t>～</w:t>
      </w:r>
      <w:r>
        <w:rPr>
          <w:rFonts w:hint="eastAsia" w:ascii="宋体" w:hAnsi="宋体" w:eastAsia="宋体" w:cs="宋体"/>
          <w:sz w:val="24"/>
          <w:highlight w:val="none"/>
        </w:rPr>
        <w:t>800mm，摇把采用双向过盈保护，自动润滑功能。</w:t>
      </w:r>
    </w:p>
    <w:p w14:paraId="2D1D41FB">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2.6▲平车底座为</w:t>
      </w:r>
      <w:r>
        <w:rPr>
          <w:rFonts w:hint="eastAsia" w:ascii="宋体" w:hAnsi="宋体" w:eastAsia="宋体" w:cs="宋体"/>
          <w:color w:val="FF0000"/>
          <w:sz w:val="24"/>
          <w:highlight w:val="none"/>
        </w:rPr>
        <w:t>≥</w:t>
      </w:r>
      <w:r>
        <w:rPr>
          <w:rFonts w:hint="eastAsia" w:ascii="宋体" w:hAnsi="宋体" w:eastAsia="宋体" w:cs="宋体"/>
          <w:sz w:val="24"/>
          <w:highlight w:val="none"/>
        </w:rPr>
        <w:t xml:space="preserve"> 1.5mm 冷轧钢板，采用模具一次性冲压成型，坚固耐用，稳定性强;</w:t>
      </w:r>
    </w:p>
    <w:p w14:paraId="56790962">
      <w:pPr>
        <w:keepNext w:val="0"/>
        <w:keepLines w:val="0"/>
        <w:pageBreakBefore w:val="0"/>
        <w:kinsoku/>
        <w:wordWrap/>
        <w:overflowPunct/>
        <w:topLinePunct w:val="0"/>
        <w:bidi w:val="0"/>
        <w:snapToGrid/>
        <w:spacing w:line="400" w:lineRule="exact"/>
        <w:ind w:left="360"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2.7▲刹车采用先进的中控刹车系统，四个全制动脚轮，轮径150mm，脚轮具有优良的耐油性、耐磨性、耐药性和耐化学品性。防尘脚轮使平车运动稳定、可靠、轻巧。</w:t>
      </w:r>
    </w:p>
    <w:p w14:paraId="7C69CE36">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2.9床体前部带有氧气瓶托架，可放置 5L氧气瓶。</w:t>
      </w:r>
    </w:p>
    <w:p w14:paraId="0218F71D">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2.10平车头尾带有对角输液架插孔，并配有1根输液架;</w:t>
      </w:r>
    </w:p>
    <w:p w14:paraId="12CCD301">
      <w:pPr>
        <w:keepNext w:val="0"/>
        <w:keepLines w:val="0"/>
        <w:pageBreakBefore w:val="0"/>
        <w:kinsoku/>
        <w:wordWrap/>
        <w:overflowPunct/>
        <w:topLinePunct w:val="0"/>
        <w:bidi w:val="0"/>
        <w:snapToGrid/>
        <w:spacing w:line="400" w:lineRule="exact"/>
        <w:ind w:left="1" w:hanging="1"/>
        <w:textAlignment w:val="auto"/>
        <w:rPr>
          <w:rFonts w:hint="eastAsia" w:ascii="宋体" w:hAnsi="宋体" w:eastAsia="宋体" w:cs="宋体"/>
          <w:sz w:val="24"/>
          <w:highlight w:val="none"/>
        </w:rPr>
      </w:pPr>
      <w:r>
        <w:rPr>
          <w:rFonts w:hint="eastAsia" w:ascii="宋体" w:hAnsi="宋体" w:eastAsia="宋体" w:cs="宋体"/>
          <w:sz w:val="24"/>
          <w:highlight w:val="none"/>
        </w:rPr>
        <w:t>2.11辅助装置:带有厚度</w:t>
      </w:r>
      <w:r>
        <w:rPr>
          <w:rFonts w:hint="eastAsia" w:ascii="宋体" w:hAnsi="宋体" w:eastAsia="宋体" w:cs="宋体"/>
          <w:color w:val="FF0000"/>
          <w:sz w:val="24"/>
          <w:highlight w:val="none"/>
        </w:rPr>
        <w:t>≥</w:t>
      </w:r>
      <w:r>
        <w:rPr>
          <w:rFonts w:hint="eastAsia" w:ascii="宋体" w:hAnsi="宋体" w:eastAsia="宋体" w:cs="宋体"/>
          <w:sz w:val="24"/>
          <w:highlight w:val="none"/>
        </w:rPr>
        <w:t>3cm 牛津布车垫，带有</w:t>
      </w:r>
      <w:r>
        <w:rPr>
          <w:rFonts w:hint="eastAsia" w:ascii="宋体" w:hAnsi="宋体" w:eastAsia="宋体" w:cs="宋体"/>
          <w:color w:val="FF0000"/>
          <w:sz w:val="24"/>
          <w:highlight w:val="none"/>
        </w:rPr>
        <w:t>≥</w:t>
      </w:r>
      <w:r>
        <w:rPr>
          <w:rFonts w:hint="eastAsia" w:ascii="宋体" w:hAnsi="宋体" w:eastAsia="宋体" w:cs="宋体"/>
          <w:sz w:val="24"/>
          <w:highlight w:val="none"/>
        </w:rPr>
        <w:t xml:space="preserve"> 2条安全绑带。</w:t>
      </w:r>
    </w:p>
    <w:p w14:paraId="56C77B12">
      <w:pPr>
        <w:keepNext w:val="0"/>
        <w:keepLines w:val="0"/>
        <w:pageBreakBefore w:val="0"/>
        <w:kinsoku/>
        <w:wordWrap/>
        <w:overflowPunct/>
        <w:topLinePunct w:val="0"/>
        <w:bidi w:val="0"/>
        <w:snapToGrid/>
        <w:spacing w:line="400" w:lineRule="exact"/>
        <w:ind w:left="480" w:hanging="480" w:hangingChars="200"/>
        <w:textAlignment w:val="auto"/>
        <w:rPr>
          <w:rFonts w:hint="eastAsia" w:ascii="宋体" w:hAnsi="宋体" w:eastAsia="宋体" w:cs="宋体"/>
          <w:sz w:val="24"/>
          <w:highlight w:val="none"/>
        </w:rPr>
      </w:pPr>
      <w:r>
        <w:rPr>
          <w:rFonts w:hint="eastAsia" w:ascii="宋体" w:hAnsi="宋体" w:eastAsia="宋体" w:cs="宋体"/>
          <w:sz w:val="24"/>
          <w:highlight w:val="none"/>
        </w:rPr>
        <w:t>2.12配置：1、床体1套；2、床垫1张；3、护栏1副；4、输液杆架 1个；5、氧气瓶架1根；6、脚轮 4个；7、摇把1套；</w:t>
      </w:r>
    </w:p>
    <w:p w14:paraId="3DC94ABD">
      <w:pPr>
        <w:pStyle w:val="3"/>
        <w:keepNext w:val="0"/>
        <w:keepLines w:val="0"/>
        <w:pageBreakBefore w:val="0"/>
        <w:kinsoku/>
        <w:wordWrap/>
        <w:overflowPunct/>
        <w:topLinePunct w:val="0"/>
        <w:bidi w:val="0"/>
        <w:snapToGrid/>
        <w:spacing w:line="400" w:lineRule="exact"/>
        <w:textAlignment w:val="auto"/>
        <w:rPr>
          <w:rFonts w:hint="eastAsia"/>
          <w:highlight w:val="none"/>
          <w:lang w:val="en-US"/>
        </w:rPr>
      </w:pPr>
    </w:p>
    <w:p w14:paraId="6E450F65">
      <w:pPr>
        <w:pStyle w:val="3"/>
        <w:keepNext w:val="0"/>
        <w:keepLines w:val="0"/>
        <w:pageBreakBefore w:val="0"/>
        <w:kinsoku/>
        <w:wordWrap/>
        <w:overflowPunct/>
        <w:topLinePunct w:val="0"/>
        <w:bidi w:val="0"/>
        <w:snapToGrid/>
        <w:spacing w:line="400" w:lineRule="exact"/>
        <w:ind w:left="0"/>
        <w:textAlignment w:val="auto"/>
        <w:rPr>
          <w:rFonts w:hint="eastAsia"/>
          <w:highlight w:val="none"/>
        </w:rPr>
      </w:pPr>
      <w:r>
        <w:rPr>
          <w:rFonts w:hint="eastAsia"/>
          <w:highlight w:val="none"/>
          <w:lang w:val="en-US"/>
        </w:rPr>
        <w:t>10、</w:t>
      </w:r>
      <w:r>
        <w:rPr>
          <w:rFonts w:hint="eastAsia"/>
          <w:highlight w:val="none"/>
        </w:rPr>
        <w:t>心电监护仪</w:t>
      </w:r>
    </w:p>
    <w:p w14:paraId="6A6C949E">
      <w:pPr>
        <w:pStyle w:val="3"/>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sz w:val="24"/>
          <w:szCs w:val="24"/>
          <w:highlight w:val="none"/>
        </w:rPr>
        <w:t>1.产品特点</w:t>
      </w:r>
      <w:r>
        <w:rPr>
          <w:rFonts w:hint="eastAsia"/>
          <w:b w:val="0"/>
          <w:bCs w:val="0"/>
          <w:sz w:val="24"/>
          <w:szCs w:val="24"/>
          <w:highlight w:val="none"/>
        </w:rPr>
        <w:t>：</w:t>
      </w:r>
    </w:p>
    <w:p w14:paraId="628E6636">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z w:val="24"/>
          <w:szCs w:val="24"/>
          <w:highlight w:val="none"/>
        </w:rPr>
        <w:t>1.1≥12.1</w:t>
      </w:r>
      <w:r>
        <w:rPr>
          <w:rFonts w:hint="eastAsia"/>
          <w:spacing w:val="-7"/>
          <w:sz w:val="24"/>
          <w:szCs w:val="24"/>
          <w:highlight w:val="none"/>
        </w:rPr>
        <w:t xml:space="preserve">"彩色液晶显示，高分辨率 </w:t>
      </w:r>
      <w:r>
        <w:rPr>
          <w:rFonts w:hint="eastAsia"/>
          <w:sz w:val="24"/>
          <w:szCs w:val="24"/>
          <w:highlight w:val="none"/>
        </w:rPr>
        <w:t>≥800×600</w:t>
      </w:r>
      <w:r>
        <w:rPr>
          <w:rFonts w:hint="eastAsia"/>
          <w:spacing w:val="-2"/>
          <w:sz w:val="24"/>
          <w:szCs w:val="24"/>
          <w:highlight w:val="none"/>
        </w:rPr>
        <w:t xml:space="preserve"> </w:t>
      </w:r>
      <w:r>
        <w:rPr>
          <w:rFonts w:hint="eastAsia"/>
          <w:sz w:val="24"/>
          <w:szCs w:val="24"/>
          <w:highlight w:val="none"/>
        </w:rPr>
        <w:t>dpi；</w:t>
      </w:r>
    </w:p>
    <w:p w14:paraId="0BF40647">
      <w:pPr>
        <w:keepNext w:val="0"/>
        <w:keepLines w:val="0"/>
        <w:pageBreakBefore w:val="0"/>
        <w:tabs>
          <w:tab w:val="left" w:pos="537"/>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1.2标准参数：心电，血氧，血压，呼吸率，体温，心率;</w:t>
      </w:r>
    </w:p>
    <w:p w14:paraId="2BA19169">
      <w:pPr>
        <w:pStyle w:val="18"/>
        <w:keepNext w:val="0"/>
        <w:keepLines w:val="0"/>
        <w:pageBreakBefore w:val="0"/>
        <w:numPr>
          <w:ilvl w:val="1"/>
          <w:numId w:val="3"/>
        </w:numPr>
        <w:tabs>
          <w:tab w:val="left" w:pos="537"/>
          <w:tab w:val="left" w:pos="538"/>
        </w:tabs>
        <w:kinsoku/>
        <w:wordWrap/>
        <w:overflowPunct/>
        <w:topLinePunct w:val="0"/>
        <w:autoSpaceDE w:val="0"/>
        <w:autoSpaceDN w:val="0"/>
        <w:bidi w:val="0"/>
        <w:snapToGrid/>
        <w:spacing w:line="400" w:lineRule="exact"/>
        <w:ind w:firstLineChars="0"/>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 ≥13</w:t>
      </w:r>
      <w:r>
        <w:rPr>
          <w:rFonts w:hint="eastAsia" w:ascii="宋体" w:hAnsi="宋体" w:eastAsia="宋体" w:cs="宋体"/>
          <w:spacing w:val="-11"/>
          <w:sz w:val="24"/>
          <w:highlight w:val="none"/>
        </w:rPr>
        <w:t xml:space="preserve"> 种心率失常波形自动分析功能，冻结状态下，可进行 </w:t>
      </w:r>
      <w:r>
        <w:rPr>
          <w:rFonts w:hint="eastAsia" w:ascii="宋体" w:hAnsi="宋体" w:eastAsia="宋体" w:cs="宋体"/>
          <w:sz w:val="24"/>
          <w:highlight w:val="none"/>
        </w:rPr>
        <w:t>ST</w:t>
      </w:r>
      <w:r>
        <w:rPr>
          <w:rFonts w:hint="eastAsia" w:ascii="宋体" w:hAnsi="宋体" w:eastAsia="宋体" w:cs="宋体"/>
          <w:spacing w:val="-9"/>
          <w:sz w:val="24"/>
          <w:highlight w:val="none"/>
        </w:rPr>
        <w:t xml:space="preserve"> 段手动分析;</w:t>
      </w:r>
    </w:p>
    <w:p w14:paraId="705424C9">
      <w:pPr>
        <w:keepNext w:val="0"/>
        <w:keepLines w:val="0"/>
        <w:pageBreakBefore w:val="0"/>
        <w:tabs>
          <w:tab w:val="left" w:pos="537"/>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1.4▲</w:t>
      </w:r>
      <w:r>
        <w:rPr>
          <w:rFonts w:hint="eastAsia" w:ascii="宋体" w:hAnsi="宋体" w:eastAsia="宋体" w:cs="宋体"/>
          <w:spacing w:val="-3"/>
          <w:sz w:val="24"/>
          <w:highlight w:val="none"/>
        </w:rPr>
        <w:t>血压双重过压保护，温漂控制等技术，保证患者安全;</w:t>
      </w:r>
    </w:p>
    <w:p w14:paraId="67142356">
      <w:pPr>
        <w:keepNext w:val="0"/>
        <w:keepLines w:val="0"/>
        <w:pageBreakBefore w:val="0"/>
        <w:tabs>
          <w:tab w:val="left" w:pos="537"/>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1.5药物浓度计算，滴定表;</w:t>
      </w:r>
    </w:p>
    <w:p w14:paraId="0A9C7EE0">
      <w:pPr>
        <w:pStyle w:val="4"/>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b w:val="0"/>
          <w:bCs w:val="0"/>
          <w:sz w:val="24"/>
          <w:szCs w:val="24"/>
          <w:highlight w:val="none"/>
        </w:rPr>
        <w:t>1.6</w:t>
      </w:r>
      <w:r>
        <w:rPr>
          <w:rFonts w:hint="eastAsia"/>
          <w:sz w:val="24"/>
          <w:szCs w:val="24"/>
          <w:highlight w:val="none"/>
        </w:rPr>
        <w:t>▲</w:t>
      </w:r>
      <w:r>
        <w:rPr>
          <w:rFonts w:hint="eastAsia"/>
          <w:b w:val="0"/>
          <w:bCs w:val="0"/>
          <w:sz w:val="24"/>
          <w:szCs w:val="24"/>
          <w:highlight w:val="none"/>
        </w:rPr>
        <w:t xml:space="preserve">屏幕显示亮度 </w:t>
      </w:r>
      <w:r>
        <w:rPr>
          <w:rFonts w:hint="eastAsia"/>
          <w:color w:val="FF0000"/>
          <w:sz w:val="24"/>
          <w:highlight w:val="none"/>
        </w:rPr>
        <w:t>≥</w:t>
      </w:r>
      <w:r>
        <w:rPr>
          <w:rFonts w:hint="eastAsia"/>
          <w:b w:val="0"/>
          <w:bCs w:val="0"/>
          <w:sz w:val="24"/>
          <w:szCs w:val="24"/>
          <w:highlight w:val="none"/>
          <w:lang w:val="en-US"/>
        </w:rPr>
        <w:t>4</w:t>
      </w:r>
      <w:r>
        <w:rPr>
          <w:rFonts w:hint="eastAsia"/>
          <w:b w:val="0"/>
          <w:bCs w:val="0"/>
          <w:spacing w:val="-12"/>
          <w:sz w:val="24"/>
          <w:szCs w:val="24"/>
          <w:highlight w:val="none"/>
        </w:rPr>
        <w:t xml:space="preserve"> 级可调;</w:t>
      </w:r>
    </w:p>
    <w:p w14:paraId="30BC08AE">
      <w:pPr>
        <w:keepNext w:val="0"/>
        <w:keepLines w:val="0"/>
        <w:pageBreakBefore w:val="0"/>
        <w:tabs>
          <w:tab w:val="left" w:pos="537"/>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z w:val="24"/>
          <w:highlight w:val="none"/>
        </w:rPr>
        <w:t>1.7▲</w:t>
      </w:r>
      <w:r>
        <w:rPr>
          <w:rFonts w:hint="eastAsia" w:ascii="宋体" w:hAnsi="宋体" w:eastAsia="宋体" w:cs="宋体"/>
          <w:spacing w:val="-9"/>
          <w:sz w:val="24"/>
          <w:highlight w:val="none"/>
        </w:rPr>
        <w:t xml:space="preserve">脉率音量 </w:t>
      </w:r>
      <w:r>
        <w:rPr>
          <w:rFonts w:hint="eastAsia" w:ascii="宋体" w:hAnsi="宋体" w:eastAsia="宋体" w:cs="宋体"/>
          <w:color w:val="FF0000"/>
          <w:sz w:val="24"/>
          <w:highlight w:val="none"/>
        </w:rPr>
        <w:t>≥</w:t>
      </w:r>
      <w:r>
        <w:rPr>
          <w:rFonts w:hint="eastAsia" w:ascii="宋体" w:hAnsi="宋体" w:eastAsia="宋体" w:cs="宋体"/>
          <w:sz w:val="24"/>
          <w:highlight w:val="none"/>
        </w:rPr>
        <w:t>4</w:t>
      </w:r>
      <w:r>
        <w:rPr>
          <w:rFonts w:hint="eastAsia" w:ascii="宋体" w:hAnsi="宋体" w:eastAsia="宋体" w:cs="宋体"/>
          <w:spacing w:val="-13"/>
          <w:sz w:val="24"/>
          <w:highlight w:val="none"/>
        </w:rPr>
        <w:t xml:space="preserve">级可调；报警音量 </w:t>
      </w:r>
      <w:r>
        <w:rPr>
          <w:rFonts w:hint="eastAsia" w:ascii="宋体" w:hAnsi="宋体" w:eastAsia="宋体" w:cs="宋体"/>
          <w:sz w:val="24"/>
          <w:highlight w:val="none"/>
        </w:rPr>
        <w:t>4</w:t>
      </w:r>
      <w:r>
        <w:rPr>
          <w:rFonts w:hint="eastAsia" w:ascii="宋体" w:hAnsi="宋体" w:eastAsia="宋体" w:cs="宋体"/>
          <w:spacing w:val="-8"/>
          <w:sz w:val="24"/>
          <w:highlight w:val="none"/>
        </w:rPr>
        <w:t>级可调；报警音与脉率音分离；</w:t>
      </w:r>
    </w:p>
    <w:p w14:paraId="38A5C29E">
      <w:pPr>
        <w:keepNext w:val="0"/>
        <w:keepLines w:val="0"/>
        <w:pageBreakBefore w:val="0"/>
        <w:tabs>
          <w:tab w:val="left" w:pos="537"/>
          <w:tab w:val="left" w:pos="538"/>
        </w:tabs>
        <w:kinsoku/>
        <w:wordWrap/>
        <w:overflowPunct/>
        <w:topLinePunct w:val="0"/>
        <w:autoSpaceDE w:val="0"/>
        <w:autoSpaceDN w:val="0"/>
        <w:bidi w:val="0"/>
        <w:snapToGrid/>
        <w:spacing w:line="400" w:lineRule="exact"/>
        <w:ind w:left="360" w:right="390" w:hanging="360" w:hangingChars="150"/>
        <w:textAlignment w:val="auto"/>
        <w:rPr>
          <w:rFonts w:hint="eastAsia" w:ascii="宋体" w:hAnsi="宋体" w:eastAsia="宋体" w:cs="宋体"/>
          <w:sz w:val="24"/>
          <w:highlight w:val="none"/>
        </w:rPr>
      </w:pPr>
      <w:r>
        <w:rPr>
          <w:rFonts w:hint="eastAsia" w:ascii="宋体" w:hAnsi="宋体" w:eastAsia="宋体" w:cs="宋体"/>
          <w:sz w:val="24"/>
          <w:highlight w:val="none"/>
        </w:rPr>
        <w:t>1.8血氧智能音调调制，通过心跳声音的音调变化来判断血氧饱和度的高低变化，</w:t>
      </w:r>
      <w:r>
        <w:rPr>
          <w:rFonts w:hint="eastAsia" w:ascii="宋体" w:hAnsi="宋体" w:eastAsia="宋体" w:cs="宋体"/>
          <w:spacing w:val="-2"/>
          <w:sz w:val="24"/>
          <w:highlight w:val="none"/>
        </w:rPr>
        <w:t>从听觉中获取病人生命体征信息；</w:t>
      </w:r>
    </w:p>
    <w:p w14:paraId="4A280535">
      <w:pPr>
        <w:pStyle w:val="6"/>
        <w:keepNext w:val="0"/>
        <w:keepLines w:val="0"/>
        <w:pageBreakBefore w:val="0"/>
        <w:kinsoku/>
        <w:wordWrap/>
        <w:overflowPunct/>
        <w:topLinePunct w:val="0"/>
        <w:bidi w:val="0"/>
        <w:snapToGrid/>
        <w:spacing w:before="0" w:line="400" w:lineRule="exact"/>
        <w:ind w:left="351" w:hanging="351" w:hangingChars="150"/>
        <w:textAlignment w:val="auto"/>
        <w:rPr>
          <w:rFonts w:hint="eastAsia"/>
          <w:sz w:val="24"/>
          <w:szCs w:val="24"/>
          <w:highlight w:val="none"/>
        </w:rPr>
      </w:pPr>
      <w:r>
        <w:rPr>
          <w:rFonts w:hint="eastAsia"/>
          <w:spacing w:val="-3"/>
          <w:sz w:val="24"/>
          <w:highlight w:val="none"/>
        </w:rPr>
        <w:t>1.9丰富友好的界面显示，</w:t>
      </w:r>
      <w:r>
        <w:rPr>
          <w:rFonts w:hint="eastAsia"/>
          <w:spacing w:val="-3"/>
          <w:sz w:val="24"/>
          <w:highlight w:val="none"/>
          <w:lang w:val="en-US" w:eastAsia="zh-CN"/>
        </w:rPr>
        <w:t>至少</w:t>
      </w:r>
      <w:r>
        <w:rPr>
          <w:rFonts w:hint="eastAsia"/>
          <w:sz w:val="24"/>
          <w:szCs w:val="24"/>
          <w:highlight w:val="none"/>
        </w:rPr>
        <w:t xml:space="preserve">可显示 7 导同屏：Ⅰ、Ⅱ、Ⅲ、AVR、AVL、AVF、V </w:t>
      </w:r>
      <w:r>
        <w:rPr>
          <w:rFonts w:hint="eastAsia"/>
          <w:sz w:val="24"/>
          <w:szCs w:val="24"/>
          <w:highlight w:val="none"/>
          <w:lang w:val="en-US" w:eastAsia="zh-CN"/>
        </w:rPr>
        <w:t>等</w:t>
      </w:r>
      <w:r>
        <w:rPr>
          <w:rFonts w:hint="eastAsia"/>
          <w:sz w:val="24"/>
          <w:szCs w:val="24"/>
          <w:highlight w:val="none"/>
        </w:rPr>
        <w:t>胸导联</w:t>
      </w:r>
      <w:r>
        <w:rPr>
          <w:rFonts w:hint="eastAsia"/>
          <w:sz w:val="24"/>
          <w:highlight w:val="none"/>
        </w:rPr>
        <w:t>;</w:t>
      </w:r>
    </w:p>
    <w:p w14:paraId="7C5CABF9">
      <w:pPr>
        <w:pStyle w:val="4"/>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b w:val="0"/>
          <w:bCs w:val="0"/>
          <w:sz w:val="24"/>
          <w:szCs w:val="24"/>
          <w:highlight w:val="none"/>
        </w:rPr>
        <w:t>1.10待机功能，暂停止所有监护操作，保存所有设置和病人数据;</w:t>
      </w:r>
    </w:p>
    <w:p w14:paraId="0A3E7AFA">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1.11全中文语言操作界面；友好的操作系统，便捷操作患者的信息录入</w:t>
      </w:r>
      <w:r>
        <w:rPr>
          <w:rFonts w:hint="eastAsia" w:ascii="宋体" w:hAnsi="宋体" w:eastAsia="宋体" w:cs="宋体"/>
          <w:sz w:val="24"/>
          <w:highlight w:val="none"/>
        </w:rPr>
        <w:t>\</w:t>
      </w:r>
      <w:r>
        <w:rPr>
          <w:rFonts w:hint="eastAsia" w:ascii="宋体" w:hAnsi="宋体" w:eastAsia="宋体" w:cs="宋体"/>
          <w:spacing w:val="-2"/>
          <w:sz w:val="24"/>
          <w:highlight w:val="none"/>
        </w:rPr>
        <w:t>删除</w:t>
      </w:r>
      <w:r>
        <w:rPr>
          <w:rFonts w:hint="eastAsia" w:ascii="宋体" w:hAnsi="宋体" w:eastAsia="宋体" w:cs="宋体"/>
          <w:sz w:val="24"/>
          <w:highlight w:val="none"/>
        </w:rPr>
        <w:t>\</w:t>
      </w:r>
      <w:r>
        <w:rPr>
          <w:rFonts w:hint="eastAsia" w:ascii="宋体" w:hAnsi="宋体" w:eastAsia="宋体" w:cs="宋体"/>
          <w:spacing w:val="-2"/>
          <w:sz w:val="24"/>
          <w:highlight w:val="none"/>
        </w:rPr>
        <w:t>保存;</w:t>
      </w:r>
    </w:p>
    <w:p w14:paraId="1A0084B1">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1.12参数颜色调节功能，医护人员可自定义背景、波形、字体的颜色;</w:t>
      </w:r>
    </w:p>
    <w:p w14:paraId="20EF32CD">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1.13国际标准，声光双重高中低三级报警，更安全更专业;</w:t>
      </w:r>
    </w:p>
    <w:p w14:paraId="137C944E">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1.14抗除颤、电刀、电网、肌电干扰;</w:t>
      </w:r>
    </w:p>
    <w:p w14:paraId="2D521FCC">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1.15可内置锂电池</w:t>
      </w:r>
      <w:r>
        <w:rPr>
          <w:rFonts w:hint="eastAsia" w:ascii="宋体" w:hAnsi="宋体" w:eastAsia="宋体" w:cs="宋体"/>
          <w:spacing w:val="-10"/>
          <w:sz w:val="24"/>
          <w:highlight w:val="none"/>
        </w:rPr>
        <w:t>，</w:t>
      </w:r>
      <w:r>
        <w:rPr>
          <w:rFonts w:hint="eastAsia" w:ascii="宋体" w:hAnsi="宋体" w:eastAsia="宋体" w:cs="宋体"/>
          <w:spacing w:val="-1"/>
          <w:sz w:val="24"/>
          <w:highlight w:val="none"/>
        </w:rPr>
        <w:t>可直接外部插拔</w:t>
      </w:r>
      <w:r>
        <w:rPr>
          <w:rFonts w:hint="eastAsia" w:ascii="宋体" w:hAnsi="宋体" w:eastAsia="宋体" w:cs="宋体"/>
          <w:sz w:val="24"/>
          <w:highlight w:val="none"/>
        </w:rPr>
        <w:t>，</w:t>
      </w:r>
    </w:p>
    <w:p w14:paraId="429A9613">
      <w:pPr>
        <w:pStyle w:val="4"/>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b w:val="0"/>
          <w:bCs w:val="0"/>
          <w:sz w:val="24"/>
          <w:szCs w:val="24"/>
          <w:highlight w:val="none"/>
        </w:rPr>
        <w:t>1.16▲屏幕冻结状态下，波形可倒退和前进翻看，参数区域持续显示实时参数；</w:t>
      </w:r>
    </w:p>
    <w:p w14:paraId="3F7C1CE3">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1.17交流电源指示灯，工作状态指示灯，电量实时检测;</w:t>
      </w:r>
    </w:p>
    <w:p w14:paraId="176CFCF8">
      <w:pPr>
        <w:keepNext w:val="0"/>
        <w:keepLines w:val="0"/>
        <w:pageBreakBefore w:val="0"/>
        <w:tabs>
          <w:tab w:val="left" w:pos="538"/>
        </w:tabs>
        <w:kinsoku/>
        <w:wordWrap/>
        <w:overflowPunct/>
        <w:topLinePunct w:val="0"/>
        <w:autoSpaceDE w:val="0"/>
        <w:autoSpaceDN w:val="0"/>
        <w:bidi w:val="0"/>
        <w:snapToGrid/>
        <w:spacing w:line="400" w:lineRule="exact"/>
        <w:textAlignment w:val="auto"/>
        <w:rPr>
          <w:rFonts w:hint="eastAsia" w:ascii="宋体" w:hAnsi="宋体" w:eastAsia="宋体" w:cs="宋体"/>
          <w:sz w:val="24"/>
          <w:highlight w:val="none"/>
        </w:rPr>
      </w:pPr>
      <w:r>
        <w:rPr>
          <w:rFonts w:hint="eastAsia" w:ascii="宋体" w:hAnsi="宋体" w:eastAsia="宋体" w:cs="宋体"/>
          <w:spacing w:val="-3"/>
          <w:sz w:val="24"/>
          <w:highlight w:val="none"/>
        </w:rPr>
        <w:t>1.18电池低电量报警，关键时刻不会丢失数据;</w:t>
      </w:r>
    </w:p>
    <w:p w14:paraId="4B317B07">
      <w:pPr>
        <w:pStyle w:val="4"/>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b w:val="0"/>
          <w:bCs w:val="0"/>
          <w:sz w:val="24"/>
          <w:szCs w:val="24"/>
          <w:highlight w:val="none"/>
        </w:rPr>
        <w:t xml:space="preserve">1.19▲支持掉电存储功能，保证病人数据存储的安全性以及完整性; </w:t>
      </w:r>
    </w:p>
    <w:p w14:paraId="44499994">
      <w:pPr>
        <w:pStyle w:val="4"/>
        <w:keepNext w:val="0"/>
        <w:keepLines w:val="0"/>
        <w:pageBreakBefore w:val="0"/>
        <w:kinsoku/>
        <w:wordWrap/>
        <w:overflowPunct/>
        <w:topLinePunct w:val="0"/>
        <w:bidi w:val="0"/>
        <w:snapToGrid/>
        <w:spacing w:line="400" w:lineRule="exact"/>
        <w:ind w:left="0"/>
        <w:textAlignment w:val="auto"/>
        <w:rPr>
          <w:rFonts w:hint="eastAsia"/>
          <w:b w:val="0"/>
          <w:bCs w:val="0"/>
          <w:sz w:val="24"/>
          <w:szCs w:val="24"/>
          <w:highlight w:val="none"/>
        </w:rPr>
      </w:pPr>
      <w:r>
        <w:rPr>
          <w:rFonts w:hint="eastAsia"/>
          <w:b w:val="0"/>
          <w:bCs w:val="0"/>
          <w:spacing w:val="-2"/>
          <w:sz w:val="24"/>
          <w:szCs w:val="24"/>
          <w:highlight w:val="none"/>
        </w:rPr>
        <w:t>1.20存储：</w:t>
      </w:r>
      <w:r>
        <w:rPr>
          <w:rFonts w:hint="eastAsia"/>
          <w:b w:val="0"/>
          <w:bCs w:val="0"/>
          <w:sz w:val="24"/>
          <w:szCs w:val="24"/>
          <w:highlight w:val="none"/>
        </w:rPr>
        <w:t>NIBP:</w:t>
      </w:r>
      <w:r>
        <w:rPr>
          <w:rFonts w:hint="eastAsia"/>
          <w:color w:val="FF0000"/>
          <w:sz w:val="24"/>
          <w:highlight w:val="none"/>
        </w:rPr>
        <w:t>≥</w:t>
      </w:r>
      <w:r>
        <w:rPr>
          <w:rFonts w:hint="eastAsia"/>
          <w:b w:val="0"/>
          <w:bCs w:val="0"/>
          <w:sz w:val="24"/>
          <w:szCs w:val="24"/>
          <w:highlight w:val="none"/>
        </w:rPr>
        <w:t>1000</w:t>
      </w:r>
      <w:r>
        <w:rPr>
          <w:rFonts w:hint="eastAsia"/>
          <w:b w:val="0"/>
          <w:bCs w:val="0"/>
          <w:spacing w:val="-12"/>
          <w:sz w:val="24"/>
          <w:szCs w:val="24"/>
          <w:highlight w:val="none"/>
        </w:rPr>
        <w:t xml:space="preserve"> 组；报警</w:t>
      </w:r>
      <w:r>
        <w:rPr>
          <w:rFonts w:hint="eastAsia"/>
          <w:b w:val="0"/>
          <w:bCs w:val="0"/>
          <w:sz w:val="24"/>
          <w:szCs w:val="24"/>
          <w:highlight w:val="none"/>
        </w:rPr>
        <w:t>:</w:t>
      </w:r>
      <w:r>
        <w:rPr>
          <w:rFonts w:hint="eastAsia"/>
          <w:color w:val="FF0000"/>
          <w:sz w:val="24"/>
          <w:highlight w:val="none"/>
        </w:rPr>
        <w:t>≥</w:t>
      </w:r>
      <w:r>
        <w:rPr>
          <w:rFonts w:hint="eastAsia"/>
          <w:b w:val="0"/>
          <w:bCs w:val="0"/>
          <w:sz w:val="24"/>
          <w:szCs w:val="24"/>
          <w:highlight w:val="none"/>
        </w:rPr>
        <w:t>200</w:t>
      </w:r>
      <w:r>
        <w:rPr>
          <w:rFonts w:hint="eastAsia"/>
          <w:b w:val="0"/>
          <w:bCs w:val="0"/>
          <w:spacing w:val="-18"/>
          <w:sz w:val="24"/>
          <w:szCs w:val="24"/>
          <w:highlight w:val="none"/>
        </w:rPr>
        <w:t xml:space="preserve"> 组；</w:t>
      </w:r>
    </w:p>
    <w:p w14:paraId="56959B08">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z w:val="24"/>
          <w:szCs w:val="24"/>
          <w:highlight w:val="none"/>
        </w:rPr>
        <w:t>1.21 TCP/IP 中央联网功能;</w:t>
      </w:r>
    </w:p>
    <w:p w14:paraId="44695AB2">
      <w:pPr>
        <w:pStyle w:val="6"/>
        <w:keepNext w:val="0"/>
        <w:keepLines w:val="0"/>
        <w:pageBreakBefore w:val="0"/>
        <w:tabs>
          <w:tab w:val="left" w:pos="7980"/>
        </w:tabs>
        <w:kinsoku/>
        <w:wordWrap/>
        <w:overflowPunct/>
        <w:topLinePunct w:val="0"/>
        <w:bidi w:val="0"/>
        <w:snapToGrid/>
        <w:spacing w:before="0" w:line="400" w:lineRule="exact"/>
        <w:ind w:left="0" w:right="326"/>
        <w:textAlignment w:val="auto"/>
        <w:rPr>
          <w:rFonts w:hint="eastAsia"/>
          <w:sz w:val="24"/>
          <w:szCs w:val="24"/>
          <w:highlight w:val="none"/>
        </w:rPr>
      </w:pPr>
      <w:bookmarkStart w:id="2" w:name="_Hlk184230829"/>
      <w:r>
        <w:rPr>
          <w:rFonts w:hint="eastAsia"/>
          <w:b/>
          <w:sz w:val="24"/>
          <w:szCs w:val="24"/>
          <w:highlight w:val="none"/>
        </w:rPr>
        <w:t>2.标准配置参数</w:t>
      </w:r>
      <w:r>
        <w:rPr>
          <w:rFonts w:hint="eastAsia"/>
          <w:sz w:val="24"/>
          <w:szCs w:val="24"/>
          <w:highlight w:val="none"/>
        </w:rPr>
        <w:t>：</w:t>
      </w:r>
      <w:r>
        <w:rPr>
          <w:rFonts w:hint="eastAsia"/>
          <w:b/>
          <w:bCs/>
          <w:sz w:val="24"/>
          <w:szCs w:val="24"/>
          <w:highlight w:val="none"/>
        </w:rPr>
        <w:t>心电，血氧，血压，呼吸率，体温，心率</w:t>
      </w:r>
    </w:p>
    <w:p w14:paraId="18C941DF">
      <w:pPr>
        <w:pStyle w:val="4"/>
        <w:keepNext w:val="0"/>
        <w:keepLines w:val="0"/>
        <w:pageBreakBefore w:val="0"/>
        <w:kinsoku/>
        <w:wordWrap/>
        <w:overflowPunct/>
        <w:topLinePunct w:val="0"/>
        <w:bidi w:val="0"/>
        <w:snapToGrid/>
        <w:spacing w:line="400" w:lineRule="exact"/>
        <w:ind w:left="0"/>
        <w:textAlignment w:val="auto"/>
        <w:rPr>
          <w:rFonts w:hint="eastAsia"/>
          <w:sz w:val="24"/>
          <w:szCs w:val="24"/>
          <w:highlight w:val="none"/>
        </w:rPr>
      </w:pPr>
      <w:r>
        <w:rPr>
          <w:rFonts w:hint="eastAsia"/>
          <w:sz w:val="24"/>
          <w:szCs w:val="24"/>
          <w:highlight w:val="none"/>
        </w:rPr>
        <w:t>2.1心电：</w:t>
      </w:r>
    </w:p>
    <w:p w14:paraId="7BF0CE5E">
      <w:pPr>
        <w:pStyle w:val="6"/>
        <w:keepNext w:val="0"/>
        <w:keepLines w:val="0"/>
        <w:pageBreakBefore w:val="0"/>
        <w:kinsoku/>
        <w:wordWrap/>
        <w:overflowPunct/>
        <w:topLinePunct w:val="0"/>
        <w:bidi w:val="0"/>
        <w:snapToGrid/>
        <w:spacing w:before="0" w:line="400" w:lineRule="exact"/>
        <w:ind w:left="360" w:hanging="360" w:hangingChars="150"/>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 xml:space="preserve">导联选择：五导联标准; </w:t>
      </w:r>
    </w:p>
    <w:p w14:paraId="6029DB7E">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z w:val="24"/>
          <w:szCs w:val="24"/>
          <w:highlight w:val="none"/>
          <w:lang w:val="en-US"/>
        </w:rPr>
        <w:t>2）</w:t>
      </w:r>
      <w:r>
        <w:rPr>
          <w:rFonts w:hint="eastAsia"/>
          <w:sz w:val="24"/>
          <w:szCs w:val="24"/>
          <w:highlight w:val="none"/>
        </w:rPr>
        <w:t>心电值检测范围：0～350bpm; 分辨率：1bpm;精度：±1%</w:t>
      </w:r>
    </w:p>
    <w:p w14:paraId="40D6479E">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z w:val="24"/>
          <w:szCs w:val="24"/>
          <w:highlight w:val="none"/>
          <w:lang w:val="en-US"/>
        </w:rPr>
        <w:t>3）</w:t>
      </w:r>
      <w:r>
        <w:rPr>
          <w:rFonts w:hint="eastAsia"/>
          <w:spacing w:val="-2"/>
          <w:sz w:val="24"/>
          <w:szCs w:val="24"/>
          <w:highlight w:val="none"/>
        </w:rPr>
        <w:t>心电放大宽度：</w:t>
      </w:r>
      <w:r>
        <w:rPr>
          <w:rFonts w:hint="eastAsia"/>
          <w:sz w:val="24"/>
          <w:szCs w:val="24"/>
          <w:highlight w:val="none"/>
        </w:rPr>
        <w:t>0.05Hz～100</w:t>
      </w:r>
      <w:r>
        <w:rPr>
          <w:rFonts w:hint="eastAsia"/>
          <w:spacing w:val="2"/>
          <w:sz w:val="24"/>
          <w:szCs w:val="24"/>
          <w:highlight w:val="none"/>
        </w:rPr>
        <w:t xml:space="preserve"> </w:t>
      </w:r>
      <w:r>
        <w:rPr>
          <w:rFonts w:hint="eastAsia"/>
          <w:spacing w:val="-6"/>
          <w:sz w:val="24"/>
          <w:szCs w:val="24"/>
          <w:highlight w:val="none"/>
        </w:rPr>
        <w:t>Hz ；</w:t>
      </w:r>
    </w:p>
    <w:p w14:paraId="77863FE1">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pacing w:val="-2"/>
          <w:sz w:val="24"/>
          <w:szCs w:val="24"/>
          <w:highlight w:val="none"/>
          <w:lang w:val="en-US"/>
        </w:rPr>
        <w:t>4</w:t>
      </w:r>
      <w:r>
        <w:rPr>
          <w:rFonts w:hint="eastAsia"/>
          <w:sz w:val="24"/>
          <w:szCs w:val="24"/>
          <w:highlight w:val="none"/>
          <w:lang w:val="en-US"/>
        </w:rPr>
        <w:t>）</w:t>
      </w:r>
      <w:r>
        <w:rPr>
          <w:rFonts w:hint="eastAsia"/>
          <w:sz w:val="24"/>
          <w:szCs w:val="24"/>
          <w:highlight w:val="none"/>
        </w:rPr>
        <w:t>S-T</w:t>
      </w:r>
      <w:r>
        <w:rPr>
          <w:rFonts w:hint="eastAsia"/>
          <w:spacing w:val="20"/>
          <w:sz w:val="24"/>
          <w:szCs w:val="24"/>
          <w:highlight w:val="none"/>
        </w:rPr>
        <w:t xml:space="preserve"> </w:t>
      </w:r>
      <w:r>
        <w:rPr>
          <w:rFonts w:hint="eastAsia"/>
          <w:spacing w:val="-1"/>
          <w:sz w:val="24"/>
          <w:szCs w:val="24"/>
          <w:highlight w:val="none"/>
        </w:rPr>
        <w:t>段监测：</w:t>
      </w:r>
      <w:r>
        <w:rPr>
          <w:rFonts w:hint="eastAsia"/>
          <w:sz w:val="24"/>
          <w:szCs w:val="24"/>
          <w:highlight w:val="none"/>
        </w:rPr>
        <w:t>-2.0mV～2.0mV ；</w:t>
      </w:r>
    </w:p>
    <w:p w14:paraId="744D7F84">
      <w:pPr>
        <w:pStyle w:val="6"/>
        <w:keepNext w:val="0"/>
        <w:keepLines w:val="0"/>
        <w:pageBreakBefore w:val="0"/>
        <w:kinsoku/>
        <w:wordWrap/>
        <w:overflowPunct/>
        <w:topLinePunct w:val="0"/>
        <w:bidi w:val="0"/>
        <w:snapToGrid/>
        <w:spacing w:before="0" w:line="400" w:lineRule="exact"/>
        <w:ind w:left="0"/>
        <w:textAlignment w:val="auto"/>
        <w:rPr>
          <w:rFonts w:hint="eastAsia"/>
          <w:spacing w:val="-3"/>
          <w:sz w:val="24"/>
          <w:szCs w:val="24"/>
          <w:highlight w:val="none"/>
        </w:rPr>
      </w:pPr>
      <w:r>
        <w:rPr>
          <w:rFonts w:hint="eastAsia"/>
          <w:spacing w:val="-2"/>
          <w:sz w:val="24"/>
          <w:szCs w:val="24"/>
          <w:highlight w:val="none"/>
          <w:lang w:val="en-US"/>
        </w:rPr>
        <w:t>5</w:t>
      </w:r>
      <w:r>
        <w:rPr>
          <w:rFonts w:hint="eastAsia"/>
          <w:sz w:val="24"/>
          <w:szCs w:val="24"/>
          <w:highlight w:val="none"/>
          <w:lang w:val="en-US"/>
        </w:rPr>
        <w:t>）</w:t>
      </w:r>
      <w:r>
        <w:rPr>
          <w:rFonts w:hint="eastAsia"/>
          <w:spacing w:val="-3"/>
          <w:sz w:val="24"/>
          <w:szCs w:val="24"/>
          <w:highlight w:val="none"/>
        </w:rPr>
        <w:t xml:space="preserve">心率失常分析：有; </w:t>
      </w:r>
    </w:p>
    <w:p w14:paraId="5C21D0A1">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pacing w:val="-2"/>
          <w:sz w:val="24"/>
          <w:szCs w:val="24"/>
          <w:highlight w:val="none"/>
          <w:lang w:val="en-US"/>
        </w:rPr>
        <w:t>6</w:t>
      </w:r>
      <w:r>
        <w:rPr>
          <w:rFonts w:hint="eastAsia"/>
          <w:sz w:val="24"/>
          <w:szCs w:val="24"/>
          <w:highlight w:val="none"/>
          <w:lang w:val="en-US"/>
        </w:rPr>
        <w:t>）</w:t>
      </w:r>
      <w:r>
        <w:rPr>
          <w:rFonts w:hint="eastAsia"/>
          <w:sz w:val="24"/>
          <w:szCs w:val="24"/>
          <w:highlight w:val="none"/>
        </w:rPr>
        <w:t>电极脱落指示:声，光提示;</w:t>
      </w:r>
    </w:p>
    <w:p w14:paraId="184D9D10">
      <w:pPr>
        <w:pStyle w:val="6"/>
        <w:keepNext w:val="0"/>
        <w:keepLines w:val="0"/>
        <w:pageBreakBefore w:val="0"/>
        <w:kinsoku/>
        <w:wordWrap/>
        <w:overflowPunct/>
        <w:topLinePunct w:val="0"/>
        <w:bidi w:val="0"/>
        <w:snapToGrid/>
        <w:spacing w:before="0" w:line="400" w:lineRule="exact"/>
        <w:ind w:left="0"/>
        <w:textAlignment w:val="auto"/>
        <w:rPr>
          <w:rFonts w:hint="eastAsia"/>
          <w:sz w:val="24"/>
          <w:szCs w:val="24"/>
          <w:highlight w:val="none"/>
        </w:rPr>
      </w:pPr>
      <w:r>
        <w:rPr>
          <w:rFonts w:hint="eastAsia"/>
          <w:sz w:val="24"/>
          <w:szCs w:val="24"/>
          <w:highlight w:val="none"/>
          <w:lang w:val="en-US"/>
        </w:rPr>
        <w:t>7）</w:t>
      </w:r>
      <w:r>
        <w:rPr>
          <w:rFonts w:hint="eastAsia"/>
          <w:sz w:val="24"/>
          <w:szCs w:val="24"/>
          <w:highlight w:val="none"/>
        </w:rPr>
        <w:t>扫描速度：</w:t>
      </w:r>
      <w:r>
        <w:rPr>
          <w:rFonts w:hint="eastAsia"/>
          <w:color w:val="FF0000"/>
          <w:sz w:val="24"/>
          <w:highlight w:val="none"/>
        </w:rPr>
        <w:t>≥</w:t>
      </w:r>
      <w:r>
        <w:rPr>
          <w:rFonts w:hint="eastAsia"/>
          <w:bCs/>
          <w:sz w:val="24"/>
          <w:szCs w:val="24"/>
          <w:highlight w:val="none"/>
        </w:rPr>
        <w:t>6.25</w:t>
      </w:r>
      <w:r>
        <w:rPr>
          <w:rFonts w:hint="eastAsia"/>
          <w:sz w:val="24"/>
          <w:szCs w:val="24"/>
          <w:highlight w:val="none"/>
        </w:rPr>
        <w:t>、12.5、25、50mm/sec；增益选择：</w:t>
      </w:r>
      <w:r>
        <w:rPr>
          <w:rFonts w:hint="eastAsia"/>
          <w:color w:val="FF0000"/>
          <w:sz w:val="24"/>
          <w:highlight w:val="none"/>
        </w:rPr>
        <w:t>≥</w:t>
      </w:r>
      <w:r>
        <w:rPr>
          <w:rFonts w:hint="eastAsia"/>
          <w:sz w:val="24"/>
          <w:szCs w:val="24"/>
          <w:highlight w:val="none"/>
        </w:rPr>
        <w:t>×1/2 、×1 、×2、×4;</w:t>
      </w:r>
    </w:p>
    <w:p w14:paraId="748F29DA">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8）</w:t>
      </w:r>
      <w:r>
        <w:rPr>
          <w:rFonts w:hint="eastAsia"/>
          <w:sz w:val="24"/>
          <w:szCs w:val="24"/>
          <w:highlight w:val="none"/>
        </w:rPr>
        <w:t>心电定标：1mV+5%</w:t>
      </w:r>
    </w:p>
    <w:p w14:paraId="3345957E">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9）</w:t>
      </w:r>
      <w:r>
        <w:rPr>
          <w:rFonts w:hint="eastAsia"/>
          <w:sz w:val="24"/>
          <w:szCs w:val="24"/>
          <w:highlight w:val="none"/>
        </w:rPr>
        <w:t xml:space="preserve">保护隔离承受 </w:t>
      </w:r>
      <w:r>
        <w:rPr>
          <w:rFonts w:hint="eastAsia"/>
          <w:color w:val="FF0000"/>
          <w:sz w:val="24"/>
          <w:highlight w:val="none"/>
        </w:rPr>
        <w:t>≥</w:t>
      </w:r>
      <w:r>
        <w:rPr>
          <w:rFonts w:hint="eastAsia"/>
          <w:sz w:val="24"/>
          <w:szCs w:val="24"/>
          <w:highlight w:val="none"/>
        </w:rPr>
        <w:t xml:space="preserve">4000V/AC/50Hz 电压; </w:t>
      </w:r>
    </w:p>
    <w:p w14:paraId="0F84E203">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10）</w:t>
      </w:r>
      <w:r>
        <w:rPr>
          <w:rFonts w:hint="eastAsia"/>
          <w:sz w:val="24"/>
          <w:szCs w:val="24"/>
          <w:highlight w:val="none"/>
        </w:rPr>
        <w:t>心电电缆导连线 标准配置：成人通用心电电缆线;</w:t>
      </w:r>
    </w:p>
    <w:p w14:paraId="77DF3B64">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 xml:space="preserve">11) </w:t>
      </w:r>
      <w:r>
        <w:rPr>
          <w:rFonts w:hint="eastAsia"/>
          <w:sz w:val="24"/>
          <w:szCs w:val="24"/>
          <w:highlight w:val="none"/>
        </w:rPr>
        <w:t>报警：报警值上、下限可设定，自动记忆；有报警回顾;</w:t>
      </w:r>
    </w:p>
    <w:p w14:paraId="49F67545">
      <w:pPr>
        <w:pStyle w:val="4"/>
        <w:keepNext w:val="0"/>
        <w:keepLines w:val="0"/>
        <w:pageBreakBefore w:val="0"/>
        <w:kinsoku/>
        <w:wordWrap/>
        <w:overflowPunct/>
        <w:topLinePunct w:val="0"/>
        <w:bidi w:val="0"/>
        <w:snapToGrid/>
        <w:spacing w:line="400" w:lineRule="exact"/>
        <w:textAlignment w:val="auto"/>
        <w:rPr>
          <w:rFonts w:hint="eastAsia"/>
          <w:sz w:val="24"/>
          <w:szCs w:val="24"/>
          <w:highlight w:val="none"/>
        </w:rPr>
      </w:pPr>
      <w:r>
        <w:rPr>
          <w:rFonts w:hint="eastAsia"/>
          <w:sz w:val="24"/>
          <w:szCs w:val="24"/>
          <w:highlight w:val="none"/>
        </w:rPr>
        <w:t>2.2血氧饱和度：</w:t>
      </w:r>
    </w:p>
    <w:p w14:paraId="0EFDC158">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显示：血氧数值，脉柱图，波形；</w:t>
      </w:r>
    </w:p>
    <w:p w14:paraId="37EF0850">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2）</w:t>
      </w:r>
      <w:r>
        <w:rPr>
          <w:rFonts w:hint="eastAsia"/>
          <w:sz w:val="24"/>
          <w:szCs w:val="24"/>
          <w:highlight w:val="none"/>
        </w:rPr>
        <w:t>脉搏值血氧范围：0%～100%成人/儿童/新生儿；</w:t>
      </w:r>
    </w:p>
    <w:p w14:paraId="681EB981">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3）</w:t>
      </w:r>
      <w:r>
        <w:rPr>
          <w:rFonts w:hint="eastAsia"/>
          <w:sz w:val="24"/>
          <w:szCs w:val="24"/>
          <w:highlight w:val="none"/>
        </w:rPr>
        <w:t>分辨率：1%；精度：±2% （70%以下不定义）</w:t>
      </w:r>
    </w:p>
    <w:p w14:paraId="7DBF7EE6">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4）</w:t>
      </w:r>
      <w:r>
        <w:rPr>
          <w:rFonts w:hint="eastAsia"/>
          <w:sz w:val="24"/>
          <w:szCs w:val="24"/>
          <w:highlight w:val="none"/>
        </w:rPr>
        <w:t>脉率测量范围：0～2501bpm； 脉搏精度：±1bpm；</w:t>
      </w:r>
    </w:p>
    <w:p w14:paraId="3674331E">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pacing w:val="-9"/>
          <w:sz w:val="24"/>
          <w:szCs w:val="24"/>
          <w:highlight w:val="none"/>
          <w:lang w:val="en-US"/>
        </w:rPr>
        <w:t>5</w:t>
      </w:r>
      <w:r>
        <w:rPr>
          <w:rFonts w:hint="eastAsia"/>
          <w:sz w:val="24"/>
          <w:szCs w:val="24"/>
          <w:highlight w:val="none"/>
          <w:lang w:val="en-US"/>
        </w:rPr>
        <w:t>）</w:t>
      </w:r>
      <w:r>
        <w:rPr>
          <w:rFonts w:hint="eastAsia"/>
          <w:spacing w:val="-9"/>
          <w:sz w:val="24"/>
          <w:szCs w:val="24"/>
          <w:highlight w:val="none"/>
        </w:rPr>
        <w:t xml:space="preserve">报警范围：上限 </w:t>
      </w:r>
      <w:r>
        <w:rPr>
          <w:rFonts w:hint="eastAsia"/>
          <w:sz w:val="24"/>
          <w:szCs w:val="24"/>
          <w:highlight w:val="none"/>
        </w:rPr>
        <w:t>80～2501bpm；</w:t>
      </w:r>
      <w:r>
        <w:rPr>
          <w:rFonts w:hint="eastAsia"/>
          <w:spacing w:val="-18"/>
          <w:sz w:val="24"/>
          <w:szCs w:val="24"/>
          <w:highlight w:val="none"/>
        </w:rPr>
        <w:t xml:space="preserve">下限 </w:t>
      </w:r>
      <w:r>
        <w:rPr>
          <w:rFonts w:hint="eastAsia"/>
          <w:sz w:val="24"/>
          <w:szCs w:val="24"/>
          <w:highlight w:val="none"/>
        </w:rPr>
        <w:t>20～1501bpm；</w:t>
      </w:r>
    </w:p>
    <w:p w14:paraId="22D9DF97">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6）</w:t>
      </w:r>
      <w:r>
        <w:rPr>
          <w:rFonts w:hint="eastAsia"/>
          <w:sz w:val="24"/>
          <w:szCs w:val="24"/>
          <w:highlight w:val="none"/>
        </w:rPr>
        <w:t>传感器：标准配置 成人软手指环；</w:t>
      </w:r>
    </w:p>
    <w:p w14:paraId="1B636798">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7）</w:t>
      </w:r>
      <w:r>
        <w:rPr>
          <w:rFonts w:hint="eastAsia"/>
          <w:sz w:val="24"/>
          <w:szCs w:val="24"/>
          <w:highlight w:val="none"/>
        </w:rPr>
        <w:t>报警值：上、下限可设定，自动记忆；</w:t>
      </w:r>
    </w:p>
    <w:p w14:paraId="4F89ED7D">
      <w:pPr>
        <w:pStyle w:val="6"/>
        <w:keepNext w:val="0"/>
        <w:keepLines w:val="0"/>
        <w:pageBreakBefore w:val="0"/>
        <w:kinsoku/>
        <w:wordWrap/>
        <w:overflowPunct/>
        <w:topLinePunct w:val="0"/>
        <w:bidi w:val="0"/>
        <w:snapToGrid/>
        <w:spacing w:before="0" w:line="400" w:lineRule="exact"/>
        <w:textAlignment w:val="auto"/>
        <w:rPr>
          <w:rFonts w:hint="eastAsia"/>
          <w:b/>
          <w:bCs/>
          <w:sz w:val="24"/>
          <w:szCs w:val="24"/>
          <w:highlight w:val="none"/>
        </w:rPr>
      </w:pPr>
      <w:r>
        <w:rPr>
          <w:rFonts w:hint="eastAsia"/>
          <w:b/>
          <w:bCs/>
          <w:sz w:val="24"/>
          <w:szCs w:val="24"/>
          <w:highlight w:val="none"/>
        </w:rPr>
        <w:t>2.3无创血压：</w:t>
      </w:r>
    </w:p>
    <w:p w14:paraId="7968A1E2">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测量方式：智能型振荡法；</w:t>
      </w:r>
    </w:p>
    <w:p w14:paraId="3E175443">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2）</w:t>
      </w:r>
      <w:r>
        <w:rPr>
          <w:rFonts w:hint="eastAsia"/>
          <w:sz w:val="24"/>
          <w:szCs w:val="24"/>
          <w:highlight w:val="none"/>
        </w:rPr>
        <w:t>测量参数：收缩压，舒张压，平均压；</w:t>
      </w:r>
    </w:p>
    <w:p w14:paraId="20085D3E">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3）</w:t>
      </w:r>
      <w:r>
        <w:rPr>
          <w:rFonts w:hint="eastAsia"/>
          <w:sz w:val="24"/>
          <w:szCs w:val="24"/>
          <w:highlight w:val="none"/>
        </w:rPr>
        <w:t>脉率工作模式：手动、自动、连续测量；单位：mmHg/kPa 可选；</w:t>
      </w:r>
    </w:p>
    <w:p w14:paraId="7BEDD143">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4）</w:t>
      </w:r>
      <w:r>
        <w:rPr>
          <w:rFonts w:hint="eastAsia"/>
          <w:sz w:val="24"/>
          <w:szCs w:val="24"/>
          <w:highlight w:val="none"/>
        </w:rPr>
        <w:t>自动测量模式的测量间隔时间：0～250min；</w:t>
      </w:r>
    </w:p>
    <w:p w14:paraId="6D81EAF4">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5）</w:t>
      </w:r>
      <w:r>
        <w:rPr>
          <w:rFonts w:hint="eastAsia"/>
          <w:sz w:val="24"/>
          <w:szCs w:val="24"/>
          <w:highlight w:val="none"/>
        </w:rPr>
        <w:t>可调过压保护：软硬件过压保护；</w:t>
      </w:r>
    </w:p>
    <w:p w14:paraId="2C1F76F9">
      <w:pPr>
        <w:pStyle w:val="6"/>
        <w:keepNext w:val="0"/>
        <w:keepLines w:val="0"/>
        <w:pageBreakBefore w:val="0"/>
        <w:kinsoku/>
        <w:wordWrap/>
        <w:overflowPunct/>
        <w:topLinePunct w:val="0"/>
        <w:bidi w:val="0"/>
        <w:snapToGrid/>
        <w:spacing w:before="0" w:line="400" w:lineRule="exact"/>
        <w:ind w:left="465" w:leftChars="50" w:hanging="360" w:hangingChars="150"/>
        <w:textAlignment w:val="auto"/>
        <w:rPr>
          <w:rFonts w:hint="eastAsia"/>
          <w:sz w:val="24"/>
          <w:szCs w:val="24"/>
          <w:highlight w:val="none"/>
        </w:rPr>
      </w:pPr>
      <w:r>
        <w:rPr>
          <w:rFonts w:hint="eastAsia"/>
          <w:sz w:val="24"/>
          <w:szCs w:val="24"/>
          <w:highlight w:val="none"/>
          <w:lang w:val="en-US"/>
        </w:rPr>
        <w:t>6）</w:t>
      </w:r>
      <w:r>
        <w:rPr>
          <w:rFonts w:hint="eastAsia"/>
          <w:sz w:val="24"/>
          <w:szCs w:val="24"/>
          <w:highlight w:val="none"/>
        </w:rPr>
        <w:t>测量范围：成人：10mmHg～300mmHg; 儿童：10mmHg～200mmHg ；新生儿 10mmHg～155mmHg；</w:t>
      </w:r>
    </w:p>
    <w:p w14:paraId="4E23EA53">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7）</w:t>
      </w:r>
      <w:r>
        <w:rPr>
          <w:rFonts w:hint="eastAsia"/>
          <w:sz w:val="24"/>
          <w:szCs w:val="24"/>
          <w:highlight w:val="none"/>
        </w:rPr>
        <w:t>袖带压力范围：0～320 mmHg；</w:t>
      </w:r>
    </w:p>
    <w:p w14:paraId="52E15103">
      <w:pPr>
        <w:pStyle w:val="6"/>
        <w:keepNext w:val="0"/>
        <w:keepLines w:val="0"/>
        <w:pageBreakBefore w:val="0"/>
        <w:kinsoku/>
        <w:wordWrap/>
        <w:overflowPunct/>
        <w:topLinePunct w:val="0"/>
        <w:bidi w:val="0"/>
        <w:snapToGrid/>
        <w:spacing w:before="0" w:line="400" w:lineRule="exact"/>
        <w:ind w:left="585" w:leftChars="50" w:hanging="480" w:hangingChars="200"/>
        <w:textAlignment w:val="auto"/>
        <w:rPr>
          <w:rFonts w:hint="eastAsia"/>
          <w:sz w:val="24"/>
          <w:szCs w:val="24"/>
          <w:highlight w:val="none"/>
        </w:rPr>
      </w:pPr>
      <w:r>
        <w:rPr>
          <w:rFonts w:hint="eastAsia"/>
          <w:sz w:val="24"/>
          <w:szCs w:val="24"/>
          <w:highlight w:val="none"/>
          <w:lang w:val="en-US"/>
        </w:rPr>
        <w:t>8）</w:t>
      </w:r>
      <w:r>
        <w:rPr>
          <w:rFonts w:hint="eastAsia"/>
          <w:sz w:val="24"/>
          <w:szCs w:val="24"/>
          <w:highlight w:val="none"/>
        </w:rPr>
        <w:t>袖带标准配置：成人袖带；袖带充气时间：</w:t>
      </w:r>
      <w:r>
        <w:rPr>
          <w:rFonts w:hint="eastAsia"/>
          <w:color w:val="FF0000"/>
          <w:sz w:val="24"/>
          <w:szCs w:val="24"/>
          <w:highlight w:val="none"/>
          <w:lang w:val="en-US"/>
        </w:rPr>
        <w:t>≤</w:t>
      </w:r>
      <w:r>
        <w:rPr>
          <w:rFonts w:hint="eastAsia"/>
          <w:sz w:val="24"/>
          <w:szCs w:val="24"/>
          <w:highlight w:val="none"/>
        </w:rPr>
        <w:t>6秒；测试放气时间:</w:t>
      </w:r>
      <w:r>
        <w:rPr>
          <w:rFonts w:hint="eastAsia"/>
          <w:color w:val="FF0000"/>
          <w:sz w:val="24"/>
          <w:szCs w:val="24"/>
          <w:highlight w:val="none"/>
          <w:lang w:val="en-US"/>
        </w:rPr>
        <w:t>≤</w:t>
      </w:r>
      <w:r>
        <w:rPr>
          <w:rFonts w:hint="eastAsia"/>
          <w:sz w:val="24"/>
          <w:szCs w:val="24"/>
          <w:highlight w:val="none"/>
        </w:rPr>
        <w:t>15秒；</w:t>
      </w:r>
    </w:p>
    <w:p w14:paraId="28EDB848">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9）</w:t>
      </w:r>
      <w:r>
        <w:rPr>
          <w:rFonts w:hint="eastAsia"/>
          <w:sz w:val="24"/>
          <w:szCs w:val="24"/>
          <w:highlight w:val="none"/>
        </w:rPr>
        <w:t>报警范围：</w:t>
      </w:r>
    </w:p>
    <w:p w14:paraId="42C373FA">
      <w:pPr>
        <w:pStyle w:val="6"/>
        <w:keepNext w:val="0"/>
        <w:keepLines w:val="0"/>
        <w:pageBreakBefore w:val="0"/>
        <w:kinsoku/>
        <w:wordWrap/>
        <w:overflowPunct/>
        <w:topLinePunct w:val="0"/>
        <w:bidi w:val="0"/>
        <w:snapToGrid/>
        <w:spacing w:before="0" w:line="400" w:lineRule="exact"/>
        <w:ind w:firstLine="600" w:firstLineChars="250"/>
        <w:textAlignment w:val="auto"/>
        <w:rPr>
          <w:rFonts w:hint="eastAsia"/>
          <w:sz w:val="24"/>
          <w:szCs w:val="24"/>
          <w:highlight w:val="none"/>
        </w:rPr>
      </w:pPr>
      <w:r>
        <w:rPr>
          <w:rFonts w:hint="eastAsia"/>
          <w:sz w:val="24"/>
          <w:szCs w:val="24"/>
          <w:highlight w:val="none"/>
        </w:rPr>
        <w:t>收缩压:上限 120～240mmHg；下限 40～150 mmHg；</w:t>
      </w:r>
    </w:p>
    <w:p w14:paraId="5F452525">
      <w:pPr>
        <w:pStyle w:val="6"/>
        <w:keepNext w:val="0"/>
        <w:keepLines w:val="0"/>
        <w:pageBreakBefore w:val="0"/>
        <w:kinsoku/>
        <w:wordWrap/>
        <w:overflowPunct/>
        <w:topLinePunct w:val="0"/>
        <w:bidi w:val="0"/>
        <w:snapToGrid/>
        <w:spacing w:before="0" w:line="400" w:lineRule="exact"/>
        <w:ind w:firstLine="600" w:firstLineChars="250"/>
        <w:textAlignment w:val="auto"/>
        <w:rPr>
          <w:rFonts w:hint="eastAsia"/>
          <w:sz w:val="24"/>
          <w:szCs w:val="24"/>
          <w:highlight w:val="none"/>
        </w:rPr>
      </w:pPr>
      <w:r>
        <w:rPr>
          <w:rFonts w:hint="eastAsia"/>
          <w:sz w:val="24"/>
          <w:szCs w:val="24"/>
          <w:highlight w:val="none"/>
        </w:rPr>
        <w:t>平均压:上限 70～200 mmHg；下限 20～120 mmHg；</w:t>
      </w:r>
    </w:p>
    <w:p w14:paraId="7AAEE8C9">
      <w:pPr>
        <w:pStyle w:val="6"/>
        <w:keepNext w:val="0"/>
        <w:keepLines w:val="0"/>
        <w:pageBreakBefore w:val="0"/>
        <w:kinsoku/>
        <w:wordWrap/>
        <w:overflowPunct/>
        <w:topLinePunct w:val="0"/>
        <w:bidi w:val="0"/>
        <w:snapToGrid/>
        <w:spacing w:before="0" w:line="400" w:lineRule="exact"/>
        <w:ind w:firstLine="600" w:firstLineChars="250"/>
        <w:textAlignment w:val="auto"/>
        <w:rPr>
          <w:rFonts w:hint="eastAsia"/>
          <w:sz w:val="24"/>
          <w:szCs w:val="24"/>
          <w:highlight w:val="none"/>
        </w:rPr>
      </w:pPr>
      <w:r>
        <w:rPr>
          <w:rFonts w:hint="eastAsia"/>
          <w:sz w:val="24"/>
          <w:szCs w:val="24"/>
          <w:highlight w:val="none"/>
        </w:rPr>
        <w:t>舒张压:上限 50～80mmHg；下限 10～80 mmHg；</w:t>
      </w:r>
    </w:p>
    <w:p w14:paraId="232559E3">
      <w:pPr>
        <w:pStyle w:val="4"/>
        <w:keepNext w:val="0"/>
        <w:keepLines w:val="0"/>
        <w:pageBreakBefore w:val="0"/>
        <w:kinsoku/>
        <w:wordWrap/>
        <w:overflowPunct/>
        <w:topLinePunct w:val="0"/>
        <w:bidi w:val="0"/>
        <w:snapToGrid/>
        <w:spacing w:line="400" w:lineRule="exact"/>
        <w:textAlignment w:val="auto"/>
        <w:rPr>
          <w:rFonts w:hint="eastAsia"/>
          <w:sz w:val="24"/>
          <w:szCs w:val="24"/>
          <w:highlight w:val="none"/>
        </w:rPr>
      </w:pPr>
      <w:r>
        <w:rPr>
          <w:rFonts w:hint="eastAsia"/>
          <w:sz w:val="24"/>
          <w:szCs w:val="24"/>
          <w:highlight w:val="none"/>
        </w:rPr>
        <w:t>2.4体温：</w:t>
      </w:r>
    </w:p>
    <w:p w14:paraId="6AF61E79">
      <w:pPr>
        <w:pStyle w:val="6"/>
        <w:keepNext w:val="0"/>
        <w:keepLines w:val="0"/>
        <w:pageBreakBefore w:val="0"/>
        <w:kinsoku/>
        <w:wordWrap/>
        <w:overflowPunct/>
        <w:topLinePunct w:val="0"/>
        <w:bidi w:val="0"/>
        <w:snapToGrid/>
        <w:spacing w:before="0" w:line="400" w:lineRule="exact"/>
        <w:ind w:left="358" w:leftChars="56" w:hanging="240" w:hangingChars="100"/>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体温测量范围：0℃～50℃ ；体温测量误差：±0.1 ℃；分辨率：0.1℃ ；精 度：±0.1 ℃;</w:t>
      </w:r>
    </w:p>
    <w:p w14:paraId="7EFBECF5">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2)</w:t>
      </w:r>
      <w:r>
        <w:rPr>
          <w:rFonts w:hint="eastAsia"/>
          <w:sz w:val="24"/>
          <w:szCs w:val="24"/>
          <w:highlight w:val="none"/>
        </w:rPr>
        <w:t>探头标准配置；体表永久性体温；</w:t>
      </w:r>
    </w:p>
    <w:p w14:paraId="21BE6D84">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3)</w:t>
      </w:r>
      <w:r>
        <w:rPr>
          <w:rFonts w:hint="eastAsia"/>
          <w:sz w:val="24"/>
          <w:szCs w:val="24"/>
          <w:highlight w:val="none"/>
        </w:rPr>
        <w:t>报警值：上、下限可设定，自动记忆；</w:t>
      </w:r>
    </w:p>
    <w:p w14:paraId="217C13D5">
      <w:pPr>
        <w:pStyle w:val="6"/>
        <w:keepNext w:val="0"/>
        <w:keepLines w:val="0"/>
        <w:pageBreakBefore w:val="0"/>
        <w:kinsoku/>
        <w:wordWrap/>
        <w:overflowPunct/>
        <w:topLinePunct w:val="0"/>
        <w:bidi w:val="0"/>
        <w:snapToGrid/>
        <w:spacing w:before="0" w:line="400" w:lineRule="exact"/>
        <w:ind w:left="385" w:leftChars="69" w:hanging="240" w:hangingChars="100"/>
        <w:textAlignment w:val="auto"/>
        <w:rPr>
          <w:rFonts w:hint="eastAsia"/>
          <w:sz w:val="24"/>
          <w:szCs w:val="24"/>
          <w:highlight w:val="none"/>
        </w:rPr>
      </w:pPr>
      <w:r>
        <w:rPr>
          <w:rFonts w:hint="eastAsia"/>
          <w:sz w:val="24"/>
          <w:szCs w:val="24"/>
          <w:highlight w:val="none"/>
          <w:lang w:val="en-US"/>
        </w:rPr>
        <w:t>4)</w:t>
      </w:r>
      <w:r>
        <w:rPr>
          <w:rFonts w:hint="eastAsia"/>
          <w:sz w:val="24"/>
          <w:szCs w:val="24"/>
          <w:highlight w:val="none"/>
        </w:rPr>
        <w:t>报警：可对所有监护参数进行报警设置，并具有发出声、光的报警装置，并能取 消报警；</w:t>
      </w:r>
    </w:p>
    <w:p w14:paraId="301192AB">
      <w:pPr>
        <w:pStyle w:val="4"/>
        <w:keepNext w:val="0"/>
        <w:keepLines w:val="0"/>
        <w:pageBreakBefore w:val="0"/>
        <w:kinsoku/>
        <w:wordWrap/>
        <w:overflowPunct/>
        <w:topLinePunct w:val="0"/>
        <w:bidi w:val="0"/>
        <w:snapToGrid/>
        <w:spacing w:line="400" w:lineRule="exact"/>
        <w:textAlignment w:val="auto"/>
        <w:rPr>
          <w:rFonts w:hint="eastAsia"/>
          <w:sz w:val="24"/>
          <w:szCs w:val="24"/>
          <w:highlight w:val="none"/>
        </w:rPr>
      </w:pPr>
      <w:r>
        <w:rPr>
          <w:rFonts w:hint="eastAsia"/>
          <w:sz w:val="24"/>
          <w:szCs w:val="24"/>
          <w:highlight w:val="none"/>
        </w:rPr>
        <w:t>2.5呼吸：</w:t>
      </w:r>
    </w:p>
    <w:p w14:paraId="2D347E1E">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测量方法：胸阻抗法；</w:t>
      </w:r>
    </w:p>
    <w:p w14:paraId="51D71020">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pacing w:val="-1"/>
          <w:sz w:val="24"/>
          <w:szCs w:val="24"/>
          <w:highlight w:val="none"/>
          <w:lang w:val="en-US"/>
        </w:rPr>
        <w:t>2</w:t>
      </w:r>
      <w:r>
        <w:rPr>
          <w:rFonts w:hint="eastAsia"/>
          <w:sz w:val="24"/>
          <w:szCs w:val="24"/>
          <w:highlight w:val="none"/>
          <w:lang w:val="en-US"/>
        </w:rPr>
        <w:t>）</w:t>
      </w:r>
      <w:r>
        <w:rPr>
          <w:rFonts w:hint="eastAsia"/>
          <w:spacing w:val="-1"/>
          <w:sz w:val="24"/>
          <w:szCs w:val="24"/>
          <w:highlight w:val="none"/>
        </w:rPr>
        <w:t>呼吸率</w:t>
      </w:r>
      <w:r>
        <w:rPr>
          <w:rFonts w:hint="eastAsia"/>
          <w:spacing w:val="-3"/>
          <w:sz w:val="24"/>
          <w:szCs w:val="24"/>
          <w:highlight w:val="none"/>
        </w:rPr>
        <w:t>（RR</w:t>
      </w:r>
      <w:r>
        <w:rPr>
          <w:spacing w:val="-3"/>
          <w:sz w:val="24"/>
          <w:szCs w:val="24"/>
          <w:highlight w:val="none"/>
        </w:rPr>
        <w:t>）</w:t>
      </w:r>
      <w:r>
        <w:rPr>
          <w:rFonts w:hint="eastAsia"/>
          <w:spacing w:val="-3"/>
          <w:sz w:val="24"/>
          <w:szCs w:val="24"/>
          <w:highlight w:val="none"/>
        </w:rPr>
        <w:t>:</w:t>
      </w:r>
      <w:r>
        <w:rPr>
          <w:rFonts w:hint="eastAsia"/>
          <w:sz w:val="24"/>
          <w:szCs w:val="24"/>
          <w:highlight w:val="none"/>
        </w:rPr>
        <w:t xml:space="preserve"> </w:t>
      </w:r>
      <w:r>
        <w:rPr>
          <w:rFonts w:hint="eastAsia"/>
          <w:spacing w:val="-1"/>
          <w:sz w:val="24"/>
          <w:szCs w:val="24"/>
          <w:highlight w:val="none"/>
        </w:rPr>
        <w:t>a</w:t>
      </w:r>
      <w:r>
        <w:rPr>
          <w:rFonts w:hint="eastAsia"/>
          <w:spacing w:val="-3"/>
          <w:sz w:val="24"/>
          <w:szCs w:val="24"/>
          <w:highlight w:val="none"/>
        </w:rPr>
        <w:t>.测量范围：</w:t>
      </w:r>
      <w:r>
        <w:rPr>
          <w:rFonts w:hint="eastAsia"/>
          <w:sz w:val="24"/>
          <w:szCs w:val="24"/>
          <w:highlight w:val="none"/>
        </w:rPr>
        <w:t>0～</w:t>
      </w:r>
      <w:r>
        <w:rPr>
          <w:rFonts w:hint="eastAsia"/>
          <w:spacing w:val="-3"/>
          <w:sz w:val="24"/>
          <w:szCs w:val="24"/>
          <w:highlight w:val="none"/>
        </w:rPr>
        <w:t>1</w:t>
      </w:r>
      <w:r>
        <w:rPr>
          <w:rFonts w:hint="eastAsia"/>
          <w:sz w:val="24"/>
          <w:szCs w:val="24"/>
          <w:highlight w:val="none"/>
        </w:rPr>
        <w:t>20bpm；b.测量精度：±1bpm 或 5%bp；</w:t>
      </w:r>
    </w:p>
    <w:p w14:paraId="4292838D">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3）</w:t>
      </w:r>
      <w:r>
        <w:rPr>
          <w:rFonts w:hint="eastAsia"/>
          <w:sz w:val="24"/>
          <w:szCs w:val="24"/>
          <w:highlight w:val="none"/>
        </w:rPr>
        <w:t>报警：报警值上下限可设定，自动记忆；</w:t>
      </w:r>
    </w:p>
    <w:p w14:paraId="09CD8F98">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b/>
          <w:bCs/>
          <w:sz w:val="24"/>
          <w:szCs w:val="24"/>
          <w:highlight w:val="none"/>
        </w:rPr>
        <w:t>2.6脉率</w:t>
      </w:r>
      <w:r>
        <w:rPr>
          <w:rFonts w:hint="eastAsia"/>
          <w:sz w:val="24"/>
          <w:szCs w:val="24"/>
          <w:highlight w:val="none"/>
        </w:rPr>
        <w:t>:</w:t>
      </w:r>
    </w:p>
    <w:p w14:paraId="2E0A65C1">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1）</w:t>
      </w:r>
      <w:r>
        <w:rPr>
          <w:rFonts w:hint="eastAsia"/>
          <w:sz w:val="24"/>
          <w:szCs w:val="24"/>
          <w:highlight w:val="none"/>
        </w:rPr>
        <w:t>测量范围:0～250；</w:t>
      </w:r>
    </w:p>
    <w:p w14:paraId="5FEE650B">
      <w:pPr>
        <w:pStyle w:val="6"/>
        <w:keepNext w:val="0"/>
        <w:keepLines w:val="0"/>
        <w:pageBreakBefore w:val="0"/>
        <w:kinsoku/>
        <w:wordWrap/>
        <w:overflowPunct/>
        <w:topLinePunct w:val="0"/>
        <w:bidi w:val="0"/>
        <w:snapToGrid/>
        <w:spacing w:before="0" w:line="400" w:lineRule="exact"/>
        <w:textAlignment w:val="auto"/>
        <w:rPr>
          <w:rFonts w:hint="eastAsia"/>
          <w:sz w:val="24"/>
          <w:szCs w:val="24"/>
          <w:highlight w:val="none"/>
        </w:rPr>
      </w:pPr>
      <w:r>
        <w:rPr>
          <w:rFonts w:hint="eastAsia"/>
          <w:sz w:val="24"/>
          <w:szCs w:val="24"/>
          <w:highlight w:val="none"/>
          <w:lang w:val="en-US"/>
        </w:rPr>
        <w:t>2）</w:t>
      </w:r>
      <w:r>
        <w:rPr>
          <w:rFonts w:hint="eastAsia"/>
          <w:sz w:val="24"/>
          <w:szCs w:val="24"/>
          <w:highlight w:val="none"/>
        </w:rPr>
        <w:t>报警范围:上限80～250；下限20～150；</w:t>
      </w:r>
    </w:p>
    <w:bookmarkEnd w:id="2"/>
    <w:p w14:paraId="57A73F38">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p>
    <w:p w14:paraId="46313A95">
      <w:pPr>
        <w:keepNext w:val="0"/>
        <w:keepLines w:val="0"/>
        <w:pageBreakBefore w:val="0"/>
        <w:kinsoku/>
        <w:wordWrap/>
        <w:overflowPunct/>
        <w:topLinePunct w:val="0"/>
        <w:bidi w:val="0"/>
        <w:snapToGrid/>
        <w:spacing w:line="400" w:lineRule="exact"/>
        <w:ind w:left="562" w:hanging="562" w:hanging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11、治疗车 </w:t>
      </w:r>
    </w:p>
    <w:p w14:paraId="69A14DE7">
      <w:pPr>
        <w:keepNext w:val="0"/>
        <w:keepLines w:val="0"/>
        <w:pageBreakBefore w:val="0"/>
        <w:kinsoku/>
        <w:wordWrap/>
        <w:overflowPunct/>
        <w:topLinePunct w:val="0"/>
        <w:bidi w:val="0"/>
        <w:snapToGrid/>
        <w:spacing w:line="400" w:lineRule="exact"/>
        <w:ind w:left="480" w:hanging="480" w:hangingChars="200"/>
        <w:textAlignment w:val="auto"/>
        <w:rPr>
          <w:rFonts w:hint="eastAsia" w:ascii="宋体" w:hAnsi="宋体" w:eastAsia="宋体" w:cs="宋体"/>
          <w:sz w:val="24"/>
          <w:highlight w:val="none"/>
        </w:rPr>
      </w:pPr>
      <w:r>
        <w:rPr>
          <w:rFonts w:hint="eastAsia" w:ascii="宋体" w:hAnsi="宋体" w:eastAsia="宋体" w:cs="宋体"/>
          <w:sz w:val="24"/>
          <w:highlight w:val="none"/>
        </w:rPr>
        <w:t>1.产品规格：长760mm*宽475mm*高930mm（±5mm）</w:t>
      </w:r>
    </w:p>
    <w:p w14:paraId="6C3686B5">
      <w:pPr>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2.▲上部：ABS注塑模具一次性成型一体化台面两侧带扶手，推行方便；ABS护栏三面无空隙，小的物品不会滑落，护栏高度</w:t>
      </w:r>
      <w:r>
        <w:rPr>
          <w:rFonts w:hint="eastAsia" w:ascii="宋体" w:hAnsi="宋体" w:eastAsia="宋体" w:cs="宋体"/>
          <w:color w:val="FF0000"/>
          <w:sz w:val="24"/>
          <w:highlight w:val="none"/>
        </w:rPr>
        <w:t>≥</w:t>
      </w:r>
      <w:r>
        <w:rPr>
          <w:rFonts w:hint="eastAsia" w:ascii="宋体" w:hAnsi="宋体" w:eastAsia="宋体" w:cs="宋体"/>
          <w:sz w:val="24"/>
          <w:highlight w:val="none"/>
        </w:rPr>
        <w:t>70mm，台面上配透明软玻璃；</w:t>
      </w:r>
    </w:p>
    <w:p w14:paraId="02DACE43">
      <w:pPr>
        <w:keepNext w:val="0"/>
        <w:keepLines w:val="0"/>
        <w:pageBreakBefore w:val="0"/>
        <w:kinsoku/>
        <w:wordWrap/>
        <w:overflowPunct/>
        <w:topLinePunct w:val="0"/>
        <w:bidi w:val="0"/>
        <w:snapToGrid/>
        <w:spacing w:line="400" w:lineRule="exact"/>
        <w:ind w:left="240" w:hanging="240" w:hangingChars="1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3.正面：两中抽，抽面高度</w:t>
      </w:r>
      <w:r>
        <w:rPr>
          <w:rFonts w:hint="eastAsia" w:ascii="宋体" w:hAnsi="宋体" w:eastAsia="宋体" w:cs="宋体"/>
          <w:color w:val="FF0000"/>
          <w:sz w:val="24"/>
          <w:highlight w:val="none"/>
        </w:rPr>
        <w:t>≥</w:t>
      </w:r>
      <w:r>
        <w:rPr>
          <w:rFonts w:hint="eastAsia" w:ascii="宋体" w:hAnsi="宋体" w:eastAsia="宋体" w:cs="宋体"/>
          <w:sz w:val="24"/>
          <w:highlight w:val="none"/>
        </w:rPr>
        <w:t>120mm*内空：(长*宽*高)424mm*375mm*110mm（±5mm），三折静音导轨，抽屉内 3*3分隔片，可自由分隔，抽屉拉手为燕尾式拉手，左边中间为标示牌，封口插槽式、防止液体及灰尘进入；标签式面积根据人体工程学原理设计、插槽式向上倾斜便于观望，拉手内层模具加厚手感更加踏实；底部置物盆注塑一体成型尺寸：(长*宽*高)495mm*410mm*60mm（±5mm）可放入大量的物品。</w:t>
      </w:r>
    </w:p>
    <w:p w14:paraId="1F27813C">
      <w:pPr>
        <w:keepNext w:val="0"/>
        <w:keepLines w:val="0"/>
        <w:pageBreakBefore w:val="0"/>
        <w:kinsoku/>
        <w:wordWrap/>
        <w:overflowPunct/>
        <w:topLinePunct w:val="0"/>
        <w:bidi w:val="0"/>
        <w:snapToGrid/>
        <w:spacing w:line="400" w:lineRule="exact"/>
        <w:ind w:left="480" w:hanging="480" w:hanging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4.左侧：可隐藏式副工作台、网篮、洗手液支架；</w:t>
      </w:r>
    </w:p>
    <w:p w14:paraId="4995AAAC">
      <w:pPr>
        <w:keepNext w:val="0"/>
        <w:keepLines w:val="0"/>
        <w:pageBreakBefore w:val="0"/>
        <w:kinsoku/>
        <w:wordWrap/>
        <w:overflowPunct/>
        <w:topLinePunct w:val="0"/>
        <w:bidi w:val="0"/>
        <w:snapToGrid/>
        <w:spacing w:line="400" w:lineRule="exact"/>
        <w:ind w:left="480" w:hanging="480" w:hanging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5.右侧：ABS双污物桶分色、锐器盒、网篮；</w:t>
      </w:r>
    </w:p>
    <w:p w14:paraId="0DC16B18">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sz w:val="24"/>
          <w:highlight w:val="none"/>
        </w:rPr>
        <w:t>6.底部：豪华万向插入式静音轮，其中两只带刹车功能，脚轮材料为高强度聚氨酯。防静电、防毛发缠绕、移动轻便灵活。</w:t>
      </w:r>
    </w:p>
    <w:p w14:paraId="50362CB1">
      <w:pPr>
        <w:keepNext w:val="0"/>
        <w:keepLines w:val="0"/>
        <w:pageBreakBefore w:val="0"/>
        <w:kinsoku/>
        <w:wordWrap/>
        <w:overflowPunct/>
        <w:topLinePunct w:val="0"/>
        <w:bidi w:val="0"/>
        <w:snapToGrid/>
        <w:spacing w:line="400" w:lineRule="exact"/>
        <w:ind w:firstLine="228"/>
        <w:jc w:val="left"/>
        <w:textAlignment w:val="auto"/>
        <w:rPr>
          <w:rFonts w:hint="eastAsia" w:ascii="宋体" w:hAnsi="宋体" w:eastAsia="宋体" w:cs="宋体"/>
          <w:sz w:val="24"/>
          <w:highlight w:val="none"/>
        </w:rPr>
      </w:pPr>
    </w:p>
    <w:p w14:paraId="495D6C4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highlight w:val="none"/>
        </w:rPr>
      </w:pPr>
      <w:r>
        <w:rPr>
          <w:rFonts w:hint="eastAsia" w:ascii="宋体" w:hAnsi="宋体" w:eastAsia="宋体" w:cs="宋体"/>
          <w:b/>
          <w:bCs/>
          <w:sz w:val="28"/>
          <w:szCs w:val="28"/>
          <w:highlight w:val="none"/>
        </w:rPr>
        <w:t>12、体重秤</w:t>
      </w:r>
      <w:r>
        <w:rPr>
          <w:rFonts w:hint="eastAsia" w:ascii="宋体" w:hAnsi="宋体" w:eastAsia="宋体" w:cs="宋体"/>
          <w:sz w:val="24"/>
          <w:highlight w:val="none"/>
        </w:rPr>
        <w:t xml:space="preserve"> </w:t>
      </w:r>
    </w:p>
    <w:p w14:paraId="200EA6F2">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highlight w:val="none"/>
        </w:rPr>
        <w:t>1．重量计量:最大称量</w:t>
      </w:r>
      <w:r>
        <w:rPr>
          <w:rFonts w:hint="eastAsia" w:ascii="宋体" w:hAnsi="宋体" w:eastAsia="宋体" w:cs="宋体"/>
          <w:color w:val="FF0000"/>
          <w:sz w:val="24"/>
          <w:highlight w:val="none"/>
        </w:rPr>
        <w:t>≥</w:t>
      </w:r>
      <w:r>
        <w:rPr>
          <w:rFonts w:hint="eastAsia" w:ascii="宋体" w:hAnsi="宋体" w:eastAsia="宋体" w:cs="宋体"/>
          <w:sz w:val="24"/>
          <w:highlight w:val="none"/>
        </w:rPr>
        <w:t>120kg</w:t>
      </w:r>
    </w:p>
    <w:p w14:paraId="6D2767A1">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2．▲称重最小分度值0.5kg</w:t>
      </w:r>
    </w:p>
    <w:p w14:paraId="1BBF83E7">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3．身高计量:量度范围70</w:t>
      </w:r>
      <w:r>
        <w:rPr>
          <w:rFonts w:hint="eastAsia"/>
          <w:sz w:val="24"/>
        </w:rPr>
        <w:t>～</w:t>
      </w:r>
      <w:r>
        <w:rPr>
          <w:rFonts w:hint="eastAsia" w:ascii="宋体" w:hAnsi="宋体" w:eastAsia="宋体" w:cs="宋体"/>
          <w:sz w:val="24"/>
        </w:rPr>
        <w:t>190cm</w:t>
      </w:r>
    </w:p>
    <w:p w14:paraId="1D33E480">
      <w:pPr>
        <w:keepNext w:val="0"/>
        <w:keepLines w:val="0"/>
        <w:pageBreakBefore w:val="0"/>
        <w:kinsoku/>
        <w:wordWrap/>
        <w:overflowPunct/>
        <w:topLinePunct w:val="0"/>
        <w:bidi w:val="0"/>
        <w:snapToGrid/>
        <w:spacing w:line="400" w:lineRule="exact"/>
        <w:jc w:val="left"/>
        <w:textAlignment w:val="auto"/>
        <w:rPr>
          <w:rFonts w:hint="eastAsia" w:ascii="宋体" w:hAnsi="宋体" w:eastAsia="宋体" w:cs="宋体"/>
          <w:sz w:val="24"/>
        </w:rPr>
      </w:pPr>
      <w:r>
        <w:rPr>
          <w:rFonts w:hint="eastAsia" w:ascii="宋体" w:hAnsi="宋体" w:eastAsia="宋体" w:cs="宋体"/>
          <w:sz w:val="24"/>
        </w:rPr>
        <w:t>4．身高最小分度值0.5cm (铝合金身高杆)</w:t>
      </w:r>
    </w:p>
    <w:p w14:paraId="6AD1C316">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4"/>
        </w:rPr>
      </w:pPr>
    </w:p>
    <w:p w14:paraId="0C3612DD">
      <w:pPr>
        <w:keepNext w:val="0"/>
        <w:keepLines w:val="0"/>
        <w:pageBreakBefore w:val="0"/>
        <w:tabs>
          <w:tab w:val="left" w:pos="229"/>
        </w:tabs>
        <w:kinsoku/>
        <w:wordWrap/>
        <w:overflowPunct/>
        <w:topLinePunct w:val="0"/>
        <w:bidi w:val="0"/>
        <w:snapToGrid/>
        <w:spacing w:line="400" w:lineRule="exact"/>
        <w:textAlignment w:val="auto"/>
        <w:rPr>
          <w:rFonts w:hint="eastAsia" w:ascii="宋体" w:hAnsi="宋体" w:eastAsia="宋体" w:cs="宋体"/>
          <w:b/>
          <w:bCs/>
          <w:sz w:val="24"/>
        </w:rPr>
      </w:pPr>
      <w:r>
        <w:rPr>
          <w:rFonts w:hint="eastAsia" w:ascii="宋体" w:hAnsi="宋体" w:eastAsia="宋体" w:cs="宋体"/>
          <w:b/>
          <w:bCs/>
          <w:sz w:val="24"/>
        </w:rPr>
        <w:t>（二）商务要求</w:t>
      </w:r>
    </w:p>
    <w:p w14:paraId="117E631B">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rPr>
      </w:pPr>
      <w:r>
        <w:rPr>
          <w:rFonts w:hint="eastAsia" w:ascii="宋体" w:hAnsi="宋体" w:eastAsia="宋体" w:cs="宋体"/>
          <w:sz w:val="24"/>
        </w:rPr>
        <w:t>1、交货期（合同履行期限）：自合同签订之日起15个日历天</w:t>
      </w:r>
    </w:p>
    <w:p w14:paraId="5A6B7E54">
      <w:pPr>
        <w:keepNext w:val="0"/>
        <w:keepLines w:val="0"/>
        <w:pageBreakBefore w:val="0"/>
        <w:kinsoku/>
        <w:wordWrap/>
        <w:overflowPunct/>
        <w:topLinePunct w:val="0"/>
        <w:bidi w:val="0"/>
        <w:snapToGrid/>
        <w:spacing w:line="400" w:lineRule="exact"/>
        <w:textAlignment w:val="auto"/>
        <w:rPr>
          <w:rFonts w:hint="eastAsia" w:ascii="宋体" w:hAnsi="宋体" w:eastAsia="宋体" w:cs="Tahoma"/>
          <w:bCs/>
          <w:color w:val="auto"/>
          <w:sz w:val="24"/>
          <w:highlight w:val="none"/>
        </w:rPr>
      </w:pPr>
      <w:r>
        <w:rPr>
          <w:rFonts w:hint="eastAsia" w:ascii="宋体" w:hAnsi="宋体" w:eastAsia="宋体" w:cs="宋体"/>
          <w:color w:val="auto"/>
          <w:sz w:val="24"/>
          <w:highlight w:val="none"/>
        </w:rPr>
        <w:t>2、付款要求：</w:t>
      </w:r>
      <w:r>
        <w:rPr>
          <w:rFonts w:hint="eastAsia" w:ascii="宋体" w:hAnsi="宋体" w:eastAsia="宋体" w:cs="Tahoma"/>
          <w:bCs/>
          <w:color w:val="auto"/>
          <w:sz w:val="24"/>
          <w:highlight w:val="none"/>
        </w:rPr>
        <w:t>合同签订后，乙方在15工作日内将货物送达指定地点，安装、调试、验收合格并正常运行1个月内，</w:t>
      </w:r>
      <w:r>
        <w:rPr>
          <w:rFonts w:hint="eastAsia" w:ascii="宋体" w:hAnsi="宋体" w:eastAsia="宋体"/>
          <w:color w:val="auto"/>
          <w:sz w:val="24"/>
          <w:highlight w:val="none"/>
        </w:rPr>
        <w:t>由甲方一次性支付给乙方。</w:t>
      </w:r>
      <w:r>
        <w:rPr>
          <w:rFonts w:hint="eastAsia" w:ascii="宋体" w:hAnsi="宋体" w:eastAsia="宋体" w:cs="Tahoma"/>
          <w:bCs/>
          <w:color w:val="auto"/>
          <w:sz w:val="24"/>
          <w:highlight w:val="none"/>
        </w:rPr>
        <w:t>将全部合同总款支付到乙方指定账户，付款前，乙方应提供合法税票。</w:t>
      </w:r>
    </w:p>
    <w:p w14:paraId="38ACCCD7">
      <w:pPr>
        <w:keepNext w:val="0"/>
        <w:keepLines w:val="0"/>
        <w:pageBreakBefore w:val="0"/>
        <w:kinsoku/>
        <w:wordWrap/>
        <w:overflowPunct/>
        <w:topLinePunct w:val="0"/>
        <w:bidi w:val="0"/>
        <w:snapToGrid/>
        <w:spacing w:line="400" w:lineRule="exact"/>
        <w:textAlignment w:val="auto"/>
        <w:rPr>
          <w:rFonts w:hint="eastAsia" w:ascii="宋体" w:hAnsi="宋体" w:eastAsia="宋体" w:cs="宋体"/>
          <w:color w:val="0000FF"/>
          <w:sz w:val="24"/>
          <w:highlight w:val="yellow"/>
        </w:rPr>
      </w:pPr>
    </w:p>
    <w:p w14:paraId="583B1943">
      <w:pPr>
        <w:keepNext w:val="0"/>
        <w:keepLines w:val="0"/>
        <w:pageBreakBefore w:val="0"/>
        <w:tabs>
          <w:tab w:val="left" w:pos="443"/>
        </w:tabs>
        <w:kinsoku/>
        <w:wordWrap/>
        <w:overflowPunct/>
        <w:topLinePunct w:val="0"/>
        <w:bidi w:val="0"/>
        <w:snapToGrid/>
        <w:spacing w:line="400" w:lineRule="exact"/>
        <w:textAlignment w:val="auto"/>
        <w:rPr>
          <w:rFonts w:hint="eastAsia" w:ascii="宋体" w:hAnsi="宋体" w:eastAsia="宋体" w:cs="宋体"/>
          <w:b/>
          <w:bCs/>
          <w:sz w:val="24"/>
        </w:rPr>
      </w:pPr>
      <w:r>
        <w:rPr>
          <w:rFonts w:hint="eastAsia" w:ascii="宋体" w:hAnsi="宋体" w:eastAsia="宋体" w:cs="宋体"/>
          <w:b/>
          <w:bCs/>
          <w:sz w:val="24"/>
        </w:rPr>
        <w:t>（三）其他要求</w:t>
      </w:r>
    </w:p>
    <w:p w14:paraId="6E451247">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rPr>
      </w:pPr>
      <w:r>
        <w:rPr>
          <w:rFonts w:hint="eastAsia" w:ascii="宋体" w:hAnsi="宋体" w:eastAsia="宋体" w:cs="宋体"/>
          <w:sz w:val="24"/>
        </w:rPr>
        <w:t>1、质量要求：符合国家现行标准和技术规范。</w:t>
      </w:r>
    </w:p>
    <w:p w14:paraId="6ADB200E">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rPr>
      </w:pPr>
      <w:r>
        <w:rPr>
          <w:rFonts w:hint="eastAsia" w:ascii="宋体" w:hAnsi="宋体" w:eastAsia="宋体" w:cs="宋体"/>
          <w:sz w:val="24"/>
        </w:rPr>
        <w:t>2、售后要求</w:t>
      </w:r>
    </w:p>
    <w:p w14:paraId="7369B96F">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rPr>
      </w:pPr>
      <w:r>
        <w:rPr>
          <w:rFonts w:hint="eastAsia" w:ascii="宋体" w:hAnsi="宋体" w:eastAsia="宋体" w:cs="宋体"/>
          <w:sz w:val="24"/>
        </w:rPr>
        <w:t>2.1、在保修期间提供免费保修，7*24 小时上门服务，免费更换故障配件。提供 7*24小时技术支持和服务，免费质保期内，保证在接到故障电话后响应时间 1 小时内，如需现场解决，保证48小时内派出技术服务人员赶到现场。规定时间内未处理完毕的，供应商提供不低于同等档次设备供用户使用至故障设备正常使用为止。如果需要更换配件的，要求更换的配件跟被更换的品牌、类型相一致或者是同类同档次的替代品，后者需征得用户方管理人员同意。</w:t>
      </w:r>
    </w:p>
    <w:p w14:paraId="39FBDD5F">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rPr>
      </w:pPr>
      <w:r>
        <w:rPr>
          <w:rFonts w:hint="eastAsia" w:ascii="宋体" w:hAnsi="宋体" w:eastAsia="宋体" w:cs="宋体"/>
          <w:sz w:val="24"/>
        </w:rPr>
        <w:t>2.2、对质保期内的故障报修，如供应商未能做到上款的服务承诺，采购人可采取必要的补救措施，但其风险和费用由供应商承担，由于供应商的保证服务不到位，质保期的到期时间将顺延。</w:t>
      </w:r>
    </w:p>
    <w:p w14:paraId="72DFE86D">
      <w:pPr>
        <w:keepNext w:val="0"/>
        <w:keepLines w:val="0"/>
        <w:pageBreakBefore w:val="0"/>
        <w:kinsoku/>
        <w:wordWrap/>
        <w:overflowPunct/>
        <w:topLinePunct w:val="0"/>
        <w:bidi w:val="0"/>
        <w:snapToGrid/>
        <w:spacing w:line="400" w:lineRule="exact"/>
        <w:textAlignment w:val="auto"/>
        <w:rPr>
          <w:rFonts w:hint="eastAsia" w:ascii="宋体" w:hAnsi="宋体" w:eastAsia="宋体" w:cs="宋体"/>
        </w:rPr>
      </w:pPr>
    </w:p>
    <w:p w14:paraId="12E48C6B">
      <w:pPr>
        <w:keepNext w:val="0"/>
        <w:keepLines w:val="0"/>
        <w:pageBreakBefore w:val="0"/>
        <w:kinsoku/>
        <w:wordWrap/>
        <w:overflowPunct/>
        <w:topLinePunct w:val="0"/>
        <w:bidi w:val="0"/>
        <w:snapToGrid/>
        <w:spacing w:line="400" w:lineRule="exact"/>
        <w:textAlignment w:val="auto"/>
        <w:rPr>
          <w:rFonts w:hint="eastAsia" w:ascii="宋体" w:hAnsi="宋体" w:eastAsia="宋体" w:cs="宋体"/>
        </w:rPr>
      </w:pPr>
    </w:p>
    <w:p w14:paraId="64EBB139">
      <w:pPr>
        <w:keepNext w:val="0"/>
        <w:keepLines w:val="0"/>
        <w:pageBreakBefore w:val="0"/>
        <w:kinsoku/>
        <w:wordWrap/>
        <w:overflowPunct/>
        <w:topLinePunct w:val="0"/>
        <w:bidi w:val="0"/>
        <w:snapToGrid/>
        <w:spacing w:line="400" w:lineRule="exact"/>
        <w:textAlignment w:val="auto"/>
        <w:rPr>
          <w:rFonts w:hint="eastAsia" w:ascii="宋体" w:hAnsi="宋体" w:eastAsia="宋体" w:cs="宋体"/>
        </w:rPr>
      </w:pPr>
    </w:p>
    <w:p w14:paraId="75F6EA92">
      <w:pPr>
        <w:keepNext w:val="0"/>
        <w:keepLines w:val="0"/>
        <w:pageBreakBefore w:val="0"/>
        <w:kinsoku/>
        <w:wordWrap/>
        <w:overflowPunct/>
        <w:topLinePunct w:val="0"/>
        <w:bidi w:val="0"/>
        <w:snapToGrid/>
        <w:spacing w:line="400" w:lineRule="exact"/>
        <w:textAlignment w:val="auto"/>
        <w:rPr>
          <w:rFonts w:hint="default" w:eastAsiaTheme="minorEastAsia"/>
          <w:b/>
          <w:bCs/>
          <w:sz w:val="28"/>
          <w:szCs w:val="28"/>
          <w:lang w:val="en-US" w:eastAsia="zh-CN"/>
        </w:rPr>
      </w:pPr>
      <w:bookmarkStart w:id="3" w:name="_GoBack"/>
      <w:bookmarkEnd w:id="3"/>
    </w:p>
    <w:sectPr>
      <w:footerReference r:id="rId3" w:type="default"/>
      <w:pgSz w:w="11906" w:h="16838"/>
      <w:pgMar w:top="1440" w:right="1133"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FDB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2E76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22E765">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7E8554"/>
    <w:multiLevelType w:val="singleLevel"/>
    <w:tmpl w:val="457E8554"/>
    <w:lvl w:ilvl="0" w:tentative="0">
      <w:start w:val="1"/>
      <w:numFmt w:val="chineseCounting"/>
      <w:suff w:val="nothing"/>
      <w:lvlText w:val="（%1）"/>
      <w:lvlJc w:val="left"/>
      <w:rPr>
        <w:rFonts w:hint="eastAsia"/>
      </w:rPr>
    </w:lvl>
  </w:abstractNum>
  <w:abstractNum w:abstractNumId="1">
    <w:nsid w:val="5EA356C5"/>
    <w:multiLevelType w:val="multilevel"/>
    <w:tmpl w:val="5EA356C5"/>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5EC7330E"/>
    <w:multiLevelType w:val="multilevel"/>
    <w:tmpl w:val="5EC7330E"/>
    <w:lvl w:ilvl="0" w:tentative="0">
      <w:start w:val="4"/>
      <w:numFmt w:val="decimal"/>
      <w:lvlText w:val="%1．"/>
      <w:lvlJc w:val="left"/>
      <w:pPr>
        <w:ind w:left="298" w:hanging="360"/>
      </w:pPr>
      <w:rPr>
        <w:rFonts w:hint="default"/>
      </w:rPr>
    </w:lvl>
    <w:lvl w:ilvl="1" w:tentative="0">
      <w:start w:val="1"/>
      <w:numFmt w:val="lowerLetter"/>
      <w:lvlText w:val="%2)"/>
      <w:lvlJc w:val="left"/>
      <w:pPr>
        <w:ind w:left="818" w:hanging="440"/>
      </w:pPr>
    </w:lvl>
    <w:lvl w:ilvl="2" w:tentative="0">
      <w:start w:val="1"/>
      <w:numFmt w:val="lowerRoman"/>
      <w:lvlText w:val="%3."/>
      <w:lvlJc w:val="right"/>
      <w:pPr>
        <w:ind w:left="1258" w:hanging="440"/>
      </w:pPr>
    </w:lvl>
    <w:lvl w:ilvl="3" w:tentative="0">
      <w:start w:val="1"/>
      <w:numFmt w:val="decimal"/>
      <w:lvlText w:val="%4."/>
      <w:lvlJc w:val="left"/>
      <w:pPr>
        <w:ind w:left="1698" w:hanging="440"/>
      </w:pPr>
    </w:lvl>
    <w:lvl w:ilvl="4" w:tentative="0">
      <w:start w:val="1"/>
      <w:numFmt w:val="lowerLetter"/>
      <w:lvlText w:val="%5)"/>
      <w:lvlJc w:val="left"/>
      <w:pPr>
        <w:ind w:left="2138" w:hanging="440"/>
      </w:pPr>
    </w:lvl>
    <w:lvl w:ilvl="5" w:tentative="0">
      <w:start w:val="1"/>
      <w:numFmt w:val="lowerRoman"/>
      <w:lvlText w:val="%6."/>
      <w:lvlJc w:val="right"/>
      <w:pPr>
        <w:ind w:left="2578" w:hanging="440"/>
      </w:pPr>
    </w:lvl>
    <w:lvl w:ilvl="6" w:tentative="0">
      <w:start w:val="1"/>
      <w:numFmt w:val="decimal"/>
      <w:lvlText w:val="%7."/>
      <w:lvlJc w:val="left"/>
      <w:pPr>
        <w:ind w:left="3018" w:hanging="440"/>
      </w:pPr>
    </w:lvl>
    <w:lvl w:ilvl="7" w:tentative="0">
      <w:start w:val="1"/>
      <w:numFmt w:val="lowerLetter"/>
      <w:lvlText w:val="%8)"/>
      <w:lvlJc w:val="left"/>
      <w:pPr>
        <w:ind w:left="3458" w:hanging="440"/>
      </w:pPr>
    </w:lvl>
    <w:lvl w:ilvl="8" w:tentative="0">
      <w:start w:val="1"/>
      <w:numFmt w:val="lowerRoman"/>
      <w:lvlText w:val="%9."/>
      <w:lvlJc w:val="right"/>
      <w:pPr>
        <w:ind w:left="3898"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3YmQ5MTViNjhmZjEwYmQ2MjAwMjgzOGExOGY3MzEifQ=="/>
  </w:docVars>
  <w:rsids>
    <w:rsidRoot w:val="00172A27"/>
    <w:rsid w:val="00002A68"/>
    <w:rsid w:val="00007D30"/>
    <w:rsid w:val="00016699"/>
    <w:rsid w:val="00056B9A"/>
    <w:rsid w:val="00073340"/>
    <w:rsid w:val="000751DB"/>
    <w:rsid w:val="000F00B5"/>
    <w:rsid w:val="00172A27"/>
    <w:rsid w:val="001858EA"/>
    <w:rsid w:val="00197405"/>
    <w:rsid w:val="001D41C8"/>
    <w:rsid w:val="00224E3F"/>
    <w:rsid w:val="00225468"/>
    <w:rsid w:val="002254FE"/>
    <w:rsid w:val="00230648"/>
    <w:rsid w:val="0027061D"/>
    <w:rsid w:val="00290CF3"/>
    <w:rsid w:val="002B21EB"/>
    <w:rsid w:val="002C30DE"/>
    <w:rsid w:val="002D4161"/>
    <w:rsid w:val="002E16F0"/>
    <w:rsid w:val="002F7CDF"/>
    <w:rsid w:val="003268BD"/>
    <w:rsid w:val="00375B75"/>
    <w:rsid w:val="00392E16"/>
    <w:rsid w:val="003E2650"/>
    <w:rsid w:val="00407ECB"/>
    <w:rsid w:val="00417ED7"/>
    <w:rsid w:val="004203FB"/>
    <w:rsid w:val="0042161F"/>
    <w:rsid w:val="004367E3"/>
    <w:rsid w:val="0047158F"/>
    <w:rsid w:val="004A6858"/>
    <w:rsid w:val="004B5DC1"/>
    <w:rsid w:val="004C229F"/>
    <w:rsid w:val="004D5F52"/>
    <w:rsid w:val="004E29CD"/>
    <w:rsid w:val="00514464"/>
    <w:rsid w:val="00514F63"/>
    <w:rsid w:val="0054727D"/>
    <w:rsid w:val="005606B1"/>
    <w:rsid w:val="0058688C"/>
    <w:rsid w:val="00597132"/>
    <w:rsid w:val="005C13D5"/>
    <w:rsid w:val="00601F66"/>
    <w:rsid w:val="0062382C"/>
    <w:rsid w:val="00635417"/>
    <w:rsid w:val="006866D5"/>
    <w:rsid w:val="00686D49"/>
    <w:rsid w:val="0069110E"/>
    <w:rsid w:val="006916B1"/>
    <w:rsid w:val="006939D8"/>
    <w:rsid w:val="006B20C9"/>
    <w:rsid w:val="006B4241"/>
    <w:rsid w:val="006B5D17"/>
    <w:rsid w:val="006C4163"/>
    <w:rsid w:val="006E30E7"/>
    <w:rsid w:val="006F49C9"/>
    <w:rsid w:val="007135B1"/>
    <w:rsid w:val="00717168"/>
    <w:rsid w:val="00723DAF"/>
    <w:rsid w:val="0075298C"/>
    <w:rsid w:val="00757DF2"/>
    <w:rsid w:val="00774576"/>
    <w:rsid w:val="007B50BA"/>
    <w:rsid w:val="007D70E7"/>
    <w:rsid w:val="008021DB"/>
    <w:rsid w:val="008051A6"/>
    <w:rsid w:val="00825B2A"/>
    <w:rsid w:val="0083190C"/>
    <w:rsid w:val="0085788B"/>
    <w:rsid w:val="00880576"/>
    <w:rsid w:val="008E33A8"/>
    <w:rsid w:val="009030C3"/>
    <w:rsid w:val="0092097B"/>
    <w:rsid w:val="00942CFF"/>
    <w:rsid w:val="00996F0F"/>
    <w:rsid w:val="009F42C3"/>
    <w:rsid w:val="009F7714"/>
    <w:rsid w:val="00A01810"/>
    <w:rsid w:val="00A15D84"/>
    <w:rsid w:val="00A36B87"/>
    <w:rsid w:val="00A51E52"/>
    <w:rsid w:val="00A550B5"/>
    <w:rsid w:val="00A762BB"/>
    <w:rsid w:val="00A80007"/>
    <w:rsid w:val="00A8198D"/>
    <w:rsid w:val="00AE6FA4"/>
    <w:rsid w:val="00B24C8C"/>
    <w:rsid w:val="00B24DDB"/>
    <w:rsid w:val="00B35796"/>
    <w:rsid w:val="00B35F39"/>
    <w:rsid w:val="00B57107"/>
    <w:rsid w:val="00BB3E87"/>
    <w:rsid w:val="00C17212"/>
    <w:rsid w:val="00C20672"/>
    <w:rsid w:val="00C24F94"/>
    <w:rsid w:val="00C3277A"/>
    <w:rsid w:val="00C37DE5"/>
    <w:rsid w:val="00C869EA"/>
    <w:rsid w:val="00C96800"/>
    <w:rsid w:val="00CE3C39"/>
    <w:rsid w:val="00D1093B"/>
    <w:rsid w:val="00D17A40"/>
    <w:rsid w:val="00D27E23"/>
    <w:rsid w:val="00D6677D"/>
    <w:rsid w:val="00DB58CD"/>
    <w:rsid w:val="00DD1C7E"/>
    <w:rsid w:val="00DD23BA"/>
    <w:rsid w:val="00DD27D5"/>
    <w:rsid w:val="00DE6A67"/>
    <w:rsid w:val="00DF5E70"/>
    <w:rsid w:val="00DF6B8C"/>
    <w:rsid w:val="00E03A2B"/>
    <w:rsid w:val="00E163D3"/>
    <w:rsid w:val="00E567FD"/>
    <w:rsid w:val="00E60AC9"/>
    <w:rsid w:val="00E7344F"/>
    <w:rsid w:val="00E8605A"/>
    <w:rsid w:val="00E873B6"/>
    <w:rsid w:val="00EC3329"/>
    <w:rsid w:val="00EC4855"/>
    <w:rsid w:val="00F100E4"/>
    <w:rsid w:val="00F15DF0"/>
    <w:rsid w:val="00F33945"/>
    <w:rsid w:val="00F6115C"/>
    <w:rsid w:val="00F90246"/>
    <w:rsid w:val="00F90E33"/>
    <w:rsid w:val="00FA79CC"/>
    <w:rsid w:val="00FB175E"/>
    <w:rsid w:val="00FC4ED9"/>
    <w:rsid w:val="00FC79C0"/>
    <w:rsid w:val="00FE2795"/>
    <w:rsid w:val="00FE4FA8"/>
    <w:rsid w:val="084108E2"/>
    <w:rsid w:val="0CFA6C68"/>
    <w:rsid w:val="15CD4307"/>
    <w:rsid w:val="16BD4B82"/>
    <w:rsid w:val="19456509"/>
    <w:rsid w:val="1A2331F1"/>
    <w:rsid w:val="1ACB68E1"/>
    <w:rsid w:val="1E991A61"/>
    <w:rsid w:val="21F506B8"/>
    <w:rsid w:val="22001566"/>
    <w:rsid w:val="2BAC0068"/>
    <w:rsid w:val="31622A46"/>
    <w:rsid w:val="339A20B4"/>
    <w:rsid w:val="383826D7"/>
    <w:rsid w:val="38E155D3"/>
    <w:rsid w:val="3D2A7C5F"/>
    <w:rsid w:val="41445A42"/>
    <w:rsid w:val="42F3370E"/>
    <w:rsid w:val="485C4DCF"/>
    <w:rsid w:val="4BBA7A8E"/>
    <w:rsid w:val="4BC6685F"/>
    <w:rsid w:val="4FD33566"/>
    <w:rsid w:val="6A9932D3"/>
    <w:rsid w:val="7B6B280D"/>
    <w:rsid w:val="7D8F5C8E"/>
    <w:rsid w:val="7E4028A1"/>
    <w:rsid w:val="7E561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qFormat/>
    <w:uiPriority w:val="1"/>
    <w:pPr>
      <w:autoSpaceDE w:val="0"/>
      <w:autoSpaceDN w:val="0"/>
      <w:ind w:left="118"/>
      <w:jc w:val="left"/>
      <w:outlineLvl w:val="1"/>
    </w:pPr>
    <w:rPr>
      <w:rFonts w:ascii="宋体" w:hAnsi="宋体" w:eastAsia="宋体" w:cs="宋体"/>
      <w:b/>
      <w:bCs/>
      <w:kern w:val="0"/>
      <w:sz w:val="28"/>
      <w:szCs w:val="28"/>
      <w:lang w:val="zh-CN" w:bidi="zh-CN"/>
    </w:rPr>
  </w:style>
  <w:style w:type="paragraph" w:styleId="4">
    <w:name w:val="heading 3"/>
    <w:basedOn w:val="1"/>
    <w:next w:val="1"/>
    <w:qFormat/>
    <w:uiPriority w:val="1"/>
    <w:pPr>
      <w:autoSpaceDE w:val="0"/>
      <w:autoSpaceDN w:val="0"/>
      <w:ind w:left="118"/>
      <w:jc w:val="left"/>
      <w:outlineLvl w:val="2"/>
    </w:pPr>
    <w:rPr>
      <w:rFonts w:ascii="宋体" w:hAnsi="宋体" w:eastAsia="宋体" w:cs="宋体"/>
      <w:b/>
      <w:bCs/>
      <w:kern w:val="0"/>
      <w:sz w:val="16"/>
      <w:szCs w:val="16"/>
      <w:u w:color="000000"/>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 w:val="24"/>
    </w:rPr>
  </w:style>
  <w:style w:type="paragraph" w:styleId="6">
    <w:name w:val="Body Text"/>
    <w:basedOn w:val="1"/>
    <w:link w:val="23"/>
    <w:qFormat/>
    <w:uiPriority w:val="1"/>
    <w:pPr>
      <w:autoSpaceDE w:val="0"/>
      <w:autoSpaceDN w:val="0"/>
      <w:spacing w:before="43"/>
      <w:ind w:left="118"/>
      <w:jc w:val="left"/>
    </w:pPr>
    <w:rPr>
      <w:rFonts w:ascii="宋体" w:hAnsi="宋体" w:eastAsia="宋体" w:cs="宋体"/>
      <w:kern w:val="0"/>
      <w:sz w:val="16"/>
      <w:szCs w:val="16"/>
      <w:lang w:val="zh-CN" w:bidi="zh-CN"/>
    </w:rPr>
  </w:style>
  <w:style w:type="paragraph" w:styleId="7">
    <w:name w:val="Plain Text"/>
    <w:basedOn w:val="1"/>
    <w:next w:val="1"/>
    <w:qFormat/>
    <w:uiPriority w:val="0"/>
    <w:rPr>
      <w:rFonts w:ascii="宋体"/>
      <w:szCs w:val="20"/>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表格文字"/>
    <w:basedOn w:val="1"/>
    <w:autoRedefine/>
    <w:qFormat/>
    <w:uiPriority w:val="0"/>
    <w:pPr>
      <w:spacing w:before="25" w:after="25"/>
      <w:jc w:val="left"/>
    </w:pPr>
    <w:rPr>
      <w:bCs/>
      <w:spacing w:val="10"/>
      <w:kern w:val="0"/>
      <w:sz w:val="24"/>
      <w:szCs w:val="20"/>
    </w:rPr>
  </w:style>
  <w:style w:type="table" w:customStyle="1" w:styleId="16">
    <w:name w:val="TableGrid"/>
    <w:qFormat/>
    <w:uiPriority w:val="0"/>
    <w:tblPr>
      <w:tblCellMar>
        <w:top w:w="0" w:type="dxa"/>
        <w:left w:w="0" w:type="dxa"/>
        <w:bottom w:w="0" w:type="dxa"/>
        <w:right w:w="0" w:type="dxa"/>
      </w:tblCellMar>
    </w:tblPr>
  </w:style>
  <w:style w:type="paragraph" w:customStyle="1" w:styleId="17">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18">
    <w:name w:val="List Paragraph"/>
    <w:basedOn w:val="1"/>
    <w:qFormat/>
    <w:uiPriority w:val="1"/>
    <w:pPr>
      <w:ind w:firstLine="420" w:firstLineChars="200"/>
    </w:p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1">
    <w:name w:val="页眉 字符"/>
    <w:basedOn w:val="14"/>
    <w:link w:val="9"/>
    <w:qFormat/>
    <w:uiPriority w:val="0"/>
    <w:rPr>
      <w:rFonts w:asciiTheme="minorHAnsi" w:hAnsiTheme="minorHAnsi" w:eastAsiaTheme="minorEastAsia" w:cstheme="minorBidi"/>
      <w:kern w:val="2"/>
      <w:sz w:val="18"/>
      <w:szCs w:val="18"/>
    </w:rPr>
  </w:style>
  <w:style w:type="character" w:customStyle="1" w:styleId="22">
    <w:name w:val="页脚 字符"/>
    <w:basedOn w:val="14"/>
    <w:link w:val="8"/>
    <w:qFormat/>
    <w:uiPriority w:val="0"/>
    <w:rPr>
      <w:rFonts w:asciiTheme="minorHAnsi" w:hAnsiTheme="minorHAnsi" w:eastAsiaTheme="minorEastAsia" w:cstheme="minorBidi"/>
      <w:kern w:val="2"/>
      <w:sz w:val="18"/>
      <w:szCs w:val="18"/>
    </w:rPr>
  </w:style>
  <w:style w:type="character" w:customStyle="1" w:styleId="23">
    <w:name w:val="正文文本 字符"/>
    <w:basedOn w:val="14"/>
    <w:link w:val="6"/>
    <w:qFormat/>
    <w:uiPriority w:val="1"/>
    <w:rPr>
      <w:rFonts w:ascii="宋体" w:hAnsi="宋体" w:cs="宋体"/>
      <w:sz w:val="16"/>
      <w:szCs w:val="16"/>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8</Pages>
  <Words>4832</Words>
  <Characters>5912</Characters>
  <Lines>79</Lines>
  <Paragraphs>22</Paragraphs>
  <TotalTime>3</TotalTime>
  <ScaleCrop>false</ScaleCrop>
  <LinksUpToDate>false</LinksUpToDate>
  <CharactersWithSpaces>6040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2024-12-09T08:16:00Z</dcterms:created>
  <dc:creator>简若</dc:creator>
  <cp:lastModifiedBy>爆炸的榴莲</cp:lastModifiedBy>
  <cp:lastPrinted>2024-12-13T02:22:00Z</cp:lastPrinted>
  <dcterms:modified xsi:type="dcterms:W3CDTF">2024-12-13T03:54:18Z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D1A8804DBA8F45888B00FA7E9E09CEC0_13</vt:lpwstr>
  </property>
</Properties>
</file>